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A5" w:rsidRDefault="003F21A5" w:rsidP="003F21A5">
      <w:pPr>
        <w:jc w:val="center"/>
        <w:rPr>
          <w:rFonts w:ascii="Impact" w:hAnsi="Impact"/>
          <w:color w:val="404040" w:themeColor="text1" w:themeTint="BF"/>
          <w:sz w:val="40"/>
          <w:szCs w:val="40"/>
        </w:rPr>
      </w:pPr>
      <w:r>
        <w:rPr>
          <w:rFonts w:ascii="Impact" w:hAnsi="Impact"/>
          <w:noProof/>
          <w:color w:val="404040" w:themeColor="text1" w:themeTint="BF"/>
          <w:sz w:val="40"/>
          <w:szCs w:val="40"/>
        </w:rPr>
        <w:drawing>
          <wp:inline distT="0" distB="0" distL="0" distR="0">
            <wp:extent cx="2498684" cy="1101506"/>
            <wp:effectExtent l="19050" t="0" r="0" b="3394"/>
            <wp:docPr id="1" name="Рисунок 0" descr="logo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1042" cy="110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863" w:rsidRPr="003F21A5" w:rsidRDefault="00E24204" w:rsidP="003F21A5">
      <w:pPr>
        <w:jc w:val="center"/>
        <w:rPr>
          <w:rFonts w:ascii="Impact" w:hAnsi="Impact"/>
          <w:color w:val="0D0D0D" w:themeColor="text1" w:themeTint="F2"/>
          <w:sz w:val="40"/>
          <w:szCs w:val="40"/>
        </w:rPr>
      </w:pPr>
      <w:r w:rsidRPr="003F21A5">
        <w:rPr>
          <w:rFonts w:ascii="Impact" w:hAnsi="Impact"/>
          <w:color w:val="404040" w:themeColor="text1" w:themeTint="BF"/>
          <w:sz w:val="40"/>
          <w:szCs w:val="40"/>
          <w:lang w:val="en-US"/>
        </w:rPr>
        <w:t>IX</w:t>
      </w:r>
      <w:r w:rsidR="00657E0C" w:rsidRPr="003F21A5">
        <w:rPr>
          <w:rFonts w:ascii="Impact" w:hAnsi="Impact"/>
          <w:color w:val="404040" w:themeColor="text1" w:themeTint="BF"/>
          <w:sz w:val="40"/>
          <w:szCs w:val="40"/>
        </w:rPr>
        <w:t xml:space="preserve"> </w:t>
      </w:r>
      <w:r w:rsidR="00495863" w:rsidRPr="003F21A5">
        <w:rPr>
          <w:rFonts w:ascii="Impact" w:hAnsi="Impact"/>
          <w:color w:val="404040" w:themeColor="text1" w:themeTint="BF"/>
          <w:sz w:val="40"/>
          <w:szCs w:val="40"/>
        </w:rPr>
        <w:t>Международная</w:t>
      </w:r>
      <w:r w:rsidR="003F21A5" w:rsidRPr="003F21A5">
        <w:rPr>
          <w:rFonts w:ascii="Impact" w:hAnsi="Impact"/>
          <w:color w:val="404040" w:themeColor="text1" w:themeTint="BF"/>
          <w:sz w:val="40"/>
          <w:szCs w:val="40"/>
        </w:rPr>
        <w:t xml:space="preserve"> </w:t>
      </w:r>
      <w:r w:rsidR="00495863" w:rsidRPr="003F21A5">
        <w:rPr>
          <w:rFonts w:ascii="Impact" w:hAnsi="Impact"/>
          <w:color w:val="404040" w:themeColor="text1" w:themeTint="BF"/>
          <w:sz w:val="40"/>
          <w:szCs w:val="40"/>
        </w:rPr>
        <w:t>научно-практическая конференция</w:t>
      </w:r>
      <w:r w:rsidR="002420B4" w:rsidRPr="003F21A5">
        <w:rPr>
          <w:rFonts w:ascii="Impact" w:hAnsi="Impact"/>
          <w:color w:val="404040" w:themeColor="text1" w:themeTint="BF"/>
          <w:sz w:val="40"/>
          <w:szCs w:val="40"/>
        </w:rPr>
        <w:br/>
      </w:r>
      <w:r w:rsidR="00495863" w:rsidRPr="003F21A5">
        <w:rPr>
          <w:rFonts w:ascii="Impact" w:hAnsi="Impact"/>
          <w:color w:val="0D0D0D" w:themeColor="text1" w:themeTint="F2"/>
          <w:sz w:val="40"/>
          <w:szCs w:val="40"/>
        </w:rPr>
        <w:t>«</w:t>
      </w:r>
      <w:r w:rsidRPr="003F21A5">
        <w:rPr>
          <w:rFonts w:ascii="Impact" w:hAnsi="Impact"/>
          <w:color w:val="0D0D0D" w:themeColor="text1" w:themeTint="F2"/>
          <w:sz w:val="40"/>
          <w:szCs w:val="40"/>
        </w:rPr>
        <w:t>Развитие керамической промышленности России</w:t>
      </w:r>
      <w:r w:rsidR="003F21A5">
        <w:rPr>
          <w:rFonts w:ascii="Impact" w:hAnsi="Impact"/>
          <w:color w:val="0D0D0D" w:themeColor="text1" w:themeTint="F2"/>
          <w:sz w:val="40"/>
          <w:szCs w:val="40"/>
        </w:rPr>
        <w:t>-2011</w:t>
      </w:r>
      <w:r w:rsidR="00495863" w:rsidRPr="003F21A5">
        <w:rPr>
          <w:rFonts w:ascii="Impact" w:hAnsi="Impact"/>
          <w:color w:val="0D0D0D" w:themeColor="text1" w:themeTint="F2"/>
          <w:sz w:val="40"/>
          <w:szCs w:val="40"/>
        </w:rPr>
        <w:t>»</w:t>
      </w:r>
    </w:p>
    <w:p w:rsidR="002E6028" w:rsidRPr="002F2216" w:rsidRDefault="002E6028" w:rsidP="00546E99">
      <w:pPr>
        <w:jc w:val="center"/>
        <w:rPr>
          <w:b/>
          <w:sz w:val="10"/>
          <w:szCs w:val="10"/>
        </w:rPr>
      </w:pPr>
    </w:p>
    <w:p w:rsidR="00D12292" w:rsidRPr="00946C8B" w:rsidRDefault="002E6028" w:rsidP="003F21A5">
      <w:pPr>
        <w:jc w:val="center"/>
        <w:rPr>
          <w:rFonts w:ascii="Arial Narrow" w:hAnsi="Arial Narrow"/>
          <w:spacing w:val="56"/>
          <w:sz w:val="44"/>
          <w:szCs w:val="44"/>
        </w:rPr>
      </w:pPr>
      <w:r w:rsidRPr="00946C8B">
        <w:rPr>
          <w:rFonts w:ascii="Arial Narrow" w:hAnsi="Arial Narrow"/>
          <w:spacing w:val="56"/>
          <w:sz w:val="44"/>
          <w:szCs w:val="44"/>
        </w:rPr>
        <w:t xml:space="preserve">П Р О Г Р А М </w:t>
      </w:r>
      <w:proofErr w:type="spellStart"/>
      <w:proofErr w:type="gramStart"/>
      <w:r w:rsidRPr="00946C8B">
        <w:rPr>
          <w:rFonts w:ascii="Arial Narrow" w:hAnsi="Arial Narrow"/>
          <w:spacing w:val="56"/>
          <w:sz w:val="44"/>
          <w:szCs w:val="44"/>
        </w:rPr>
        <w:t>М</w:t>
      </w:r>
      <w:proofErr w:type="spellEnd"/>
      <w:proofErr w:type="gramEnd"/>
      <w:r w:rsidRPr="00946C8B">
        <w:rPr>
          <w:rFonts w:ascii="Arial Narrow" w:hAnsi="Arial Narrow"/>
          <w:spacing w:val="56"/>
          <w:sz w:val="44"/>
          <w:szCs w:val="44"/>
        </w:rPr>
        <w:t xml:space="preserve"> А</w:t>
      </w:r>
    </w:p>
    <w:p w:rsidR="002E6028" w:rsidRPr="002F2216" w:rsidRDefault="002E6028" w:rsidP="00E707CA">
      <w:pPr>
        <w:jc w:val="center"/>
        <w:rPr>
          <w:sz w:val="10"/>
          <w:szCs w:val="10"/>
        </w:rPr>
      </w:pPr>
    </w:p>
    <w:p w:rsidR="00D12292" w:rsidRPr="000D0EC2" w:rsidRDefault="00E24204" w:rsidP="00E707CA">
      <w:pPr>
        <w:jc w:val="center"/>
        <w:rPr>
          <w:rFonts w:ascii="Arial Narrow" w:hAnsi="Arial Narrow"/>
          <w:sz w:val="28"/>
          <w:szCs w:val="28"/>
        </w:rPr>
      </w:pPr>
      <w:r w:rsidRPr="000D0EC2">
        <w:rPr>
          <w:rFonts w:ascii="Arial Narrow" w:hAnsi="Arial Narrow"/>
          <w:sz w:val="28"/>
          <w:szCs w:val="28"/>
        </w:rPr>
        <w:t>1</w:t>
      </w:r>
      <w:r w:rsidR="00BB4CC1" w:rsidRPr="000D0EC2">
        <w:rPr>
          <w:rFonts w:ascii="Arial Narrow" w:hAnsi="Arial Narrow"/>
          <w:sz w:val="28"/>
          <w:szCs w:val="28"/>
        </w:rPr>
        <w:t>–</w:t>
      </w:r>
      <w:r w:rsidRPr="000D0EC2">
        <w:rPr>
          <w:rFonts w:ascii="Arial Narrow" w:hAnsi="Arial Narrow"/>
          <w:sz w:val="28"/>
          <w:szCs w:val="28"/>
        </w:rPr>
        <w:t>3</w:t>
      </w:r>
      <w:r w:rsidR="00BB4CC1" w:rsidRPr="000D0EC2">
        <w:rPr>
          <w:rFonts w:ascii="Arial Narrow" w:hAnsi="Arial Narrow"/>
          <w:sz w:val="28"/>
          <w:szCs w:val="28"/>
        </w:rPr>
        <w:t xml:space="preserve"> </w:t>
      </w:r>
      <w:r w:rsidRPr="000D0EC2">
        <w:rPr>
          <w:rFonts w:ascii="Arial Narrow" w:hAnsi="Arial Narrow"/>
          <w:sz w:val="28"/>
          <w:szCs w:val="28"/>
        </w:rPr>
        <w:t>июня</w:t>
      </w:r>
      <w:r w:rsidR="00495863" w:rsidRPr="000D0EC2">
        <w:rPr>
          <w:rFonts w:ascii="Arial Narrow" w:hAnsi="Arial Narrow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 w:rsidR="00495863" w:rsidRPr="000D0EC2">
          <w:rPr>
            <w:rFonts w:ascii="Arial Narrow" w:hAnsi="Arial Narrow"/>
            <w:sz w:val="28"/>
            <w:szCs w:val="28"/>
          </w:rPr>
          <w:t>2011 г</w:t>
        </w:r>
      </w:smartTag>
      <w:r w:rsidR="00495863" w:rsidRPr="000D0EC2">
        <w:rPr>
          <w:rFonts w:ascii="Arial Narrow" w:hAnsi="Arial Narrow"/>
          <w:sz w:val="28"/>
          <w:szCs w:val="28"/>
        </w:rPr>
        <w:t>.</w:t>
      </w:r>
      <w:r w:rsidR="002E6028" w:rsidRPr="000D0EC2">
        <w:rPr>
          <w:rFonts w:ascii="Arial Narrow" w:hAnsi="Arial Narrow"/>
          <w:sz w:val="28"/>
          <w:szCs w:val="28"/>
        </w:rPr>
        <w:tab/>
      </w:r>
      <w:r w:rsidR="002F2216" w:rsidRPr="000D0EC2">
        <w:rPr>
          <w:rFonts w:ascii="Arial Narrow" w:hAnsi="Arial Narrow"/>
          <w:sz w:val="28"/>
          <w:szCs w:val="28"/>
        </w:rPr>
        <w:tab/>
      </w:r>
      <w:r w:rsidRPr="000D0EC2">
        <w:rPr>
          <w:rFonts w:ascii="Arial Narrow" w:hAnsi="Arial Narrow"/>
          <w:sz w:val="28"/>
          <w:szCs w:val="28"/>
        </w:rPr>
        <w:tab/>
      </w:r>
      <w:r w:rsidRPr="000D0EC2">
        <w:rPr>
          <w:rFonts w:ascii="Arial Narrow" w:hAnsi="Arial Narrow"/>
          <w:sz w:val="28"/>
          <w:szCs w:val="28"/>
        </w:rPr>
        <w:tab/>
      </w:r>
      <w:r w:rsidRPr="000D0EC2">
        <w:rPr>
          <w:rFonts w:ascii="Arial Narrow" w:hAnsi="Arial Narrow"/>
          <w:sz w:val="28"/>
          <w:szCs w:val="28"/>
        </w:rPr>
        <w:tab/>
      </w:r>
      <w:r w:rsidRPr="000D0EC2">
        <w:rPr>
          <w:rFonts w:ascii="Arial Narrow" w:hAnsi="Arial Narrow"/>
          <w:sz w:val="28"/>
          <w:szCs w:val="28"/>
        </w:rPr>
        <w:tab/>
      </w:r>
      <w:r w:rsidRPr="000D0EC2">
        <w:rPr>
          <w:rFonts w:ascii="Arial Narrow" w:hAnsi="Arial Narrow"/>
          <w:sz w:val="28"/>
          <w:szCs w:val="28"/>
        </w:rPr>
        <w:tab/>
        <w:t>Ярославль</w:t>
      </w:r>
      <w:r w:rsidR="00495863" w:rsidRPr="000D0EC2">
        <w:rPr>
          <w:rFonts w:ascii="Arial Narrow" w:hAnsi="Arial Narrow"/>
          <w:sz w:val="28"/>
          <w:szCs w:val="28"/>
        </w:rPr>
        <w:t xml:space="preserve">, </w:t>
      </w:r>
      <w:r w:rsidRPr="000D0EC2">
        <w:rPr>
          <w:rFonts w:ascii="Arial Narrow" w:hAnsi="Arial Narrow"/>
          <w:sz w:val="28"/>
          <w:szCs w:val="28"/>
        </w:rPr>
        <w:t>ГКВК «Старый город»</w:t>
      </w:r>
    </w:p>
    <w:p w:rsidR="00E25203" w:rsidRDefault="00E25203" w:rsidP="00E707CA">
      <w:pPr>
        <w:jc w:val="center"/>
        <w:rPr>
          <w:rFonts w:ascii="Arial Narrow" w:hAnsi="Arial Narrow"/>
        </w:rPr>
      </w:pPr>
    </w:p>
    <w:p w:rsidR="00E25203" w:rsidRPr="00DF3FF4" w:rsidRDefault="00E25203" w:rsidP="00E25203">
      <w:pPr>
        <w:rPr>
          <w:rFonts w:ascii="Arial Narrow" w:hAnsi="Arial Narrow"/>
          <w:b/>
          <w:color w:val="000000"/>
          <w:sz w:val="28"/>
          <w:szCs w:val="28"/>
        </w:rPr>
      </w:pPr>
      <w:r w:rsidRPr="00DF3FF4">
        <w:rPr>
          <w:rFonts w:ascii="Arial Narrow" w:hAnsi="Arial Narrow"/>
          <w:b/>
          <w:color w:val="000000"/>
          <w:sz w:val="28"/>
          <w:szCs w:val="28"/>
        </w:rPr>
        <w:t>31 мая 2011 г., с 12</w:t>
      </w:r>
      <w:r w:rsidR="000D0EC2" w:rsidRPr="00DF3FF4">
        <w:rPr>
          <w:rFonts w:ascii="Arial Narrow" w:hAnsi="Arial Narrow"/>
          <w:b/>
          <w:color w:val="000000"/>
          <w:sz w:val="28"/>
          <w:szCs w:val="28"/>
        </w:rPr>
        <w:t>.</w:t>
      </w:r>
      <w:r w:rsidRPr="00DF3FF4">
        <w:rPr>
          <w:rFonts w:ascii="Arial Narrow" w:hAnsi="Arial Narrow"/>
          <w:b/>
          <w:color w:val="000000"/>
          <w:sz w:val="28"/>
          <w:szCs w:val="28"/>
        </w:rPr>
        <w:t>00 - заезд участников конференции</w:t>
      </w:r>
    </w:p>
    <w:p w:rsidR="00E25203" w:rsidRPr="00DF3FF4" w:rsidRDefault="00E25203" w:rsidP="00E25203">
      <w:pPr>
        <w:rPr>
          <w:rFonts w:ascii="Arial Narrow" w:hAnsi="Arial Narrow"/>
          <w:sz w:val="28"/>
          <w:szCs w:val="28"/>
        </w:rPr>
      </w:pPr>
      <w:proofErr w:type="gramStart"/>
      <w:r w:rsidRPr="00DF3FF4">
        <w:rPr>
          <w:rFonts w:ascii="Arial Narrow" w:hAnsi="Arial Narrow"/>
          <w:sz w:val="28"/>
          <w:szCs w:val="28"/>
        </w:rPr>
        <w:t>Прибывающих</w:t>
      </w:r>
      <w:proofErr w:type="gramEnd"/>
      <w:r w:rsidRPr="00DF3FF4">
        <w:rPr>
          <w:rFonts w:ascii="Arial Narrow" w:hAnsi="Arial Narrow"/>
          <w:sz w:val="28"/>
          <w:szCs w:val="28"/>
        </w:rPr>
        <w:t xml:space="preserve"> в Ярославль (центральный вокзал) на экспрессе из Москвы в 20</w:t>
      </w:r>
      <w:r w:rsidR="000D0EC2" w:rsidRPr="00DF3FF4">
        <w:rPr>
          <w:rFonts w:ascii="Arial Narrow" w:hAnsi="Arial Narrow"/>
          <w:sz w:val="28"/>
          <w:szCs w:val="28"/>
        </w:rPr>
        <w:t>.</w:t>
      </w:r>
      <w:r w:rsidRPr="00DF3FF4">
        <w:rPr>
          <w:rFonts w:ascii="Arial Narrow" w:hAnsi="Arial Narrow"/>
          <w:sz w:val="28"/>
          <w:szCs w:val="28"/>
        </w:rPr>
        <w:t>30</w:t>
      </w:r>
      <w:r w:rsidR="00DF3FF4">
        <w:rPr>
          <w:rFonts w:ascii="Arial Narrow" w:hAnsi="Arial Narrow"/>
          <w:sz w:val="28"/>
          <w:szCs w:val="28"/>
        </w:rPr>
        <w:br/>
      </w:r>
      <w:r w:rsidRPr="00DF3FF4">
        <w:rPr>
          <w:rFonts w:ascii="Arial Narrow" w:hAnsi="Arial Narrow"/>
          <w:sz w:val="28"/>
          <w:szCs w:val="28"/>
        </w:rPr>
        <w:t>будет встречать автобус с табличкой КЕРАМТЭКС.</w:t>
      </w:r>
    </w:p>
    <w:p w:rsidR="00380F5B" w:rsidRPr="00380F5B" w:rsidRDefault="00E25203" w:rsidP="00380F5B">
      <w:pPr>
        <w:outlineLvl w:val="0"/>
        <w:rPr>
          <w:rFonts w:ascii="Arial Narrow" w:hAnsi="Arial Narrow"/>
          <w:bCs/>
          <w:color w:val="211D1E"/>
          <w:sz w:val="28"/>
          <w:szCs w:val="28"/>
        </w:rPr>
      </w:pPr>
      <w:r w:rsidRPr="00DF3FF4">
        <w:rPr>
          <w:rFonts w:ascii="Arial Narrow" w:hAnsi="Arial Narrow"/>
          <w:bCs/>
          <w:color w:val="211D1E"/>
          <w:sz w:val="28"/>
          <w:szCs w:val="28"/>
        </w:rPr>
        <w:t>Размещение:</w:t>
      </w:r>
      <w:r w:rsidR="00380F5B" w:rsidRPr="00380F5B">
        <w:rPr>
          <w:rFonts w:ascii="Arial Narrow" w:hAnsi="Arial Narrow"/>
          <w:bCs/>
          <w:color w:val="211D1E"/>
          <w:sz w:val="28"/>
          <w:szCs w:val="28"/>
        </w:rPr>
        <w:tab/>
      </w:r>
      <w:r w:rsidRPr="00380F5B">
        <w:rPr>
          <w:rFonts w:ascii="Arial Narrow" w:hAnsi="Arial Narrow"/>
          <w:b/>
          <w:bCs/>
          <w:color w:val="211D1E"/>
          <w:sz w:val="28"/>
          <w:szCs w:val="28"/>
        </w:rPr>
        <w:t>«Ринг Премьер Отель»****</w:t>
      </w:r>
      <w:r w:rsidRPr="00DF3FF4">
        <w:rPr>
          <w:rFonts w:ascii="Arial Narrow" w:hAnsi="Arial Narrow"/>
          <w:bCs/>
          <w:color w:val="211D1E"/>
          <w:sz w:val="28"/>
          <w:szCs w:val="28"/>
        </w:rPr>
        <w:t xml:space="preserve"> </w:t>
      </w:r>
      <w:r w:rsidR="00380F5B" w:rsidRPr="00380F5B">
        <w:rPr>
          <w:rFonts w:ascii="Arial Narrow" w:hAnsi="Arial Narrow"/>
          <w:bCs/>
          <w:color w:val="211D1E"/>
          <w:sz w:val="28"/>
          <w:szCs w:val="28"/>
        </w:rPr>
        <w:t>(Ярославль, ул. Свободы, 55)</w:t>
      </w:r>
    </w:p>
    <w:p w:rsidR="00380F5B" w:rsidRPr="00380F5B" w:rsidRDefault="00380F5B" w:rsidP="00380F5B">
      <w:pPr>
        <w:ind w:left="1416" w:firstLine="708"/>
        <w:outlineLvl w:val="0"/>
        <w:rPr>
          <w:rFonts w:ascii="Arial Narrow" w:hAnsi="Arial Narrow"/>
          <w:bCs/>
          <w:color w:val="211D1E"/>
          <w:sz w:val="28"/>
          <w:szCs w:val="28"/>
        </w:rPr>
      </w:pPr>
      <w:r w:rsidRPr="00380F5B">
        <w:rPr>
          <w:rFonts w:ascii="Arial Narrow" w:hAnsi="Arial Narrow"/>
          <w:b/>
          <w:sz w:val="28"/>
          <w:szCs w:val="28"/>
        </w:rPr>
        <w:t>ГК «</w:t>
      </w:r>
      <w:proofErr w:type="spellStart"/>
      <w:r w:rsidRPr="00380F5B">
        <w:rPr>
          <w:rFonts w:ascii="Arial Narrow" w:hAnsi="Arial Narrow"/>
          <w:b/>
          <w:sz w:val="28"/>
          <w:szCs w:val="28"/>
        </w:rPr>
        <w:t>Которосль</w:t>
      </w:r>
      <w:proofErr w:type="spellEnd"/>
      <w:r w:rsidRPr="00380F5B">
        <w:rPr>
          <w:rFonts w:ascii="Arial Narrow" w:hAnsi="Arial Narrow"/>
          <w:b/>
          <w:sz w:val="28"/>
          <w:szCs w:val="28"/>
        </w:rPr>
        <w:t>» ****</w:t>
      </w:r>
      <w:r w:rsidRPr="00380F5B">
        <w:rPr>
          <w:rFonts w:ascii="Arial Narrow" w:hAnsi="Arial Narrow"/>
          <w:color w:val="736357"/>
          <w:sz w:val="28"/>
          <w:szCs w:val="28"/>
        </w:rPr>
        <w:t xml:space="preserve"> </w:t>
      </w:r>
      <w:r w:rsidRPr="00380F5B">
        <w:rPr>
          <w:rFonts w:ascii="Arial Narrow" w:hAnsi="Arial Narrow"/>
          <w:sz w:val="28"/>
          <w:szCs w:val="28"/>
        </w:rPr>
        <w:t>(ул. Б.</w:t>
      </w:r>
      <w:proofErr w:type="gramStart"/>
      <w:r w:rsidRPr="00380F5B">
        <w:rPr>
          <w:rFonts w:ascii="Arial Narrow" w:hAnsi="Arial Narrow"/>
          <w:sz w:val="28"/>
          <w:szCs w:val="28"/>
        </w:rPr>
        <w:t>Октябрьская</w:t>
      </w:r>
      <w:proofErr w:type="gramEnd"/>
      <w:r w:rsidRPr="00380F5B">
        <w:rPr>
          <w:rFonts w:ascii="Arial Narrow" w:hAnsi="Arial Narrow"/>
          <w:sz w:val="28"/>
          <w:szCs w:val="28"/>
        </w:rPr>
        <w:t>, 87);</w:t>
      </w:r>
    </w:p>
    <w:p w:rsidR="00E25203" w:rsidRPr="00380F5B" w:rsidRDefault="00E25203" w:rsidP="00E25203">
      <w:pPr>
        <w:spacing w:before="120"/>
        <w:rPr>
          <w:rFonts w:ascii="Arial Narrow" w:hAnsi="Arial Narrow"/>
          <w:b/>
          <w:sz w:val="28"/>
          <w:szCs w:val="28"/>
          <w:lang w:val="en-US"/>
        </w:rPr>
      </w:pPr>
      <w:r w:rsidRPr="00380F5B">
        <w:rPr>
          <w:rFonts w:ascii="Arial Narrow" w:hAnsi="Arial Narrow"/>
          <w:b/>
          <w:color w:val="000000"/>
          <w:sz w:val="28"/>
          <w:szCs w:val="28"/>
          <w:lang w:val="en-US"/>
        </w:rPr>
        <w:t>31 may 2011</w:t>
      </w:r>
      <w:r w:rsidRPr="00380F5B">
        <w:rPr>
          <w:rFonts w:ascii="Arial Narrow" w:hAnsi="Arial Narrow"/>
          <w:b/>
          <w:sz w:val="28"/>
          <w:szCs w:val="28"/>
          <w:lang w:val="en-US"/>
        </w:rPr>
        <w:t>, from 12-00 p.m. arrival of the participants</w:t>
      </w:r>
    </w:p>
    <w:p w:rsidR="00E25203" w:rsidRPr="00DF3FF4" w:rsidRDefault="00E25203" w:rsidP="00E25203">
      <w:pPr>
        <w:rPr>
          <w:rFonts w:ascii="Arial Narrow" w:hAnsi="Arial Narrow"/>
          <w:color w:val="000000"/>
          <w:sz w:val="28"/>
          <w:szCs w:val="28"/>
          <w:lang w:val="en-US"/>
        </w:rPr>
      </w:pPr>
      <w:r w:rsidRPr="00DF3FF4">
        <w:rPr>
          <w:rFonts w:ascii="Arial Narrow" w:hAnsi="Arial Narrow"/>
          <w:sz w:val="28"/>
          <w:szCs w:val="28"/>
          <w:lang w:val="en-US"/>
        </w:rPr>
        <w:t>Arriving to Yaroslavl (the central station) on the express train from Moscow at 20</w:t>
      </w:r>
      <w:r w:rsidR="000D0EC2" w:rsidRPr="00DF3FF4">
        <w:rPr>
          <w:rFonts w:ascii="Arial Narrow" w:hAnsi="Arial Narrow"/>
          <w:sz w:val="28"/>
          <w:szCs w:val="28"/>
          <w:lang w:val="en-US"/>
        </w:rPr>
        <w:t>.</w:t>
      </w:r>
      <w:r w:rsidRPr="00DF3FF4">
        <w:rPr>
          <w:rFonts w:ascii="Arial Narrow" w:hAnsi="Arial Narrow"/>
          <w:sz w:val="28"/>
          <w:szCs w:val="28"/>
          <w:lang w:val="en-US"/>
        </w:rPr>
        <w:t>30</w:t>
      </w:r>
      <w:r w:rsidR="00DF3FF4" w:rsidRPr="00DF3FF4">
        <w:rPr>
          <w:rFonts w:ascii="Arial Narrow" w:hAnsi="Arial Narrow"/>
          <w:sz w:val="28"/>
          <w:szCs w:val="28"/>
          <w:lang w:val="en-US"/>
        </w:rPr>
        <w:br/>
      </w:r>
      <w:r w:rsidRPr="00DF3FF4">
        <w:rPr>
          <w:rFonts w:ascii="Arial Narrow" w:hAnsi="Arial Narrow"/>
          <w:sz w:val="28"/>
          <w:szCs w:val="28"/>
          <w:lang w:val="en-US"/>
        </w:rPr>
        <w:t xml:space="preserve">will meet the bus with tablet </w:t>
      </w:r>
      <w:r w:rsidRPr="00DF3FF4">
        <w:rPr>
          <w:rStyle w:val="unknownword"/>
          <w:rFonts w:ascii="Arial Narrow" w:hAnsi="Arial Narrow"/>
          <w:sz w:val="28"/>
          <w:szCs w:val="28"/>
          <w:lang w:val="en-US"/>
        </w:rPr>
        <w:t>KERAMTEX</w:t>
      </w:r>
      <w:r w:rsidRPr="00DF3FF4">
        <w:rPr>
          <w:rFonts w:ascii="Arial Narrow" w:hAnsi="Arial Narrow"/>
          <w:sz w:val="28"/>
          <w:szCs w:val="28"/>
          <w:lang w:val="en-US"/>
        </w:rPr>
        <w:t>.</w:t>
      </w:r>
    </w:p>
    <w:p w:rsidR="00380F5B" w:rsidRPr="00380F5B" w:rsidRDefault="00380F5B" w:rsidP="00380F5B">
      <w:pPr>
        <w:pStyle w:val="CM2"/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</w:pPr>
      <w:proofErr w:type="spellStart"/>
      <w:r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>A</w:t>
      </w:r>
      <w:r w:rsidRPr="00DF3FF4"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>ccomodation</w:t>
      </w:r>
      <w:proofErr w:type="spellEnd"/>
      <w:r w:rsidRPr="00380F5B"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>:</w:t>
      </w:r>
      <w:r w:rsidRPr="00380F5B"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ab/>
      </w:r>
      <w:r w:rsidR="00E25203" w:rsidRPr="00380F5B">
        <w:rPr>
          <w:rFonts w:ascii="Arial Narrow" w:hAnsi="Arial Narrow" w:cs="Times New Roman"/>
          <w:b/>
          <w:bCs/>
          <w:color w:val="211D1E"/>
          <w:sz w:val="28"/>
          <w:szCs w:val="28"/>
          <w:lang w:val="en-US"/>
        </w:rPr>
        <w:t>Hotel «Ring Premier»****</w:t>
      </w:r>
      <w:r w:rsidR="00B254F1" w:rsidRPr="00380F5B"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 xml:space="preserve"> </w:t>
      </w:r>
      <w:r w:rsidRPr="00380F5B"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>(Svoboda str., 55)</w:t>
      </w:r>
    </w:p>
    <w:p w:rsidR="00E25203" w:rsidRPr="00DF3FF4" w:rsidRDefault="00380F5B" w:rsidP="00380F5B">
      <w:pPr>
        <w:pStyle w:val="CM2"/>
        <w:ind w:left="1416" w:firstLine="708"/>
        <w:rPr>
          <w:rFonts w:ascii="Arial Narrow" w:hAnsi="Arial Narrow" w:cs="Times New Roman"/>
          <w:color w:val="211D1E"/>
          <w:sz w:val="28"/>
          <w:szCs w:val="28"/>
          <w:lang w:val="en-US"/>
        </w:rPr>
      </w:pPr>
      <w:proofErr w:type="gramStart"/>
      <w:r w:rsidRPr="00380F5B">
        <w:rPr>
          <w:rFonts w:ascii="Arial Narrow" w:hAnsi="Arial Narrow" w:cs="Times New Roman"/>
          <w:b/>
          <w:bCs/>
          <w:color w:val="211D1E"/>
          <w:sz w:val="28"/>
          <w:szCs w:val="28"/>
          <w:lang w:val="en-US"/>
        </w:rPr>
        <w:t xml:space="preserve">Hotel </w:t>
      </w:r>
      <w:r>
        <w:rPr>
          <w:rFonts w:ascii="Arial Narrow" w:hAnsi="Arial Narrow" w:cs="Times New Roman"/>
          <w:b/>
          <w:bCs/>
          <w:color w:val="211D1E"/>
          <w:sz w:val="28"/>
          <w:szCs w:val="28"/>
        </w:rPr>
        <w:t>«</w:t>
      </w:r>
      <w:proofErr w:type="spellStart"/>
      <w:r w:rsidRPr="00380F5B">
        <w:rPr>
          <w:rFonts w:ascii="Arial Narrow" w:hAnsi="Arial Narrow" w:cs="Times New Roman"/>
          <w:b/>
          <w:bCs/>
          <w:color w:val="211D1E"/>
          <w:sz w:val="28"/>
          <w:szCs w:val="28"/>
          <w:lang w:val="en-US"/>
        </w:rPr>
        <w:t>Kotorosl</w:t>
      </w:r>
      <w:proofErr w:type="spellEnd"/>
      <w:r>
        <w:rPr>
          <w:rFonts w:ascii="Arial Narrow" w:hAnsi="Arial Narrow" w:cs="Times New Roman"/>
          <w:b/>
          <w:bCs/>
          <w:color w:val="211D1E"/>
          <w:sz w:val="28"/>
          <w:szCs w:val="28"/>
        </w:rPr>
        <w:t>»</w:t>
      </w:r>
      <w:r w:rsidRPr="00380F5B">
        <w:rPr>
          <w:rFonts w:ascii="Arial Narrow" w:hAnsi="Arial Narrow" w:cs="Times New Roman"/>
          <w:b/>
          <w:bCs/>
          <w:color w:val="211D1E"/>
          <w:sz w:val="28"/>
          <w:szCs w:val="28"/>
          <w:lang w:val="en-US"/>
        </w:rPr>
        <w:t>***</w:t>
      </w:r>
      <w:r w:rsidRPr="00380F5B"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 xml:space="preserve"> (B. </w:t>
      </w:r>
      <w:proofErr w:type="spellStart"/>
      <w:r w:rsidRPr="00380F5B"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>Oktyabrskaya</w:t>
      </w:r>
      <w:proofErr w:type="spellEnd"/>
      <w:r w:rsidRPr="00380F5B">
        <w:rPr>
          <w:rFonts w:ascii="Arial Narrow" w:hAnsi="Arial Narrow" w:cs="Times New Roman"/>
          <w:bCs/>
          <w:color w:val="211D1E"/>
          <w:sz w:val="28"/>
          <w:szCs w:val="28"/>
          <w:lang w:val="en-US"/>
        </w:rPr>
        <w:t>, 87).</w:t>
      </w:r>
      <w:proofErr w:type="gramEnd"/>
    </w:p>
    <w:p w:rsidR="00E25203" w:rsidRPr="00E25203" w:rsidRDefault="00E25203" w:rsidP="00E707CA">
      <w:pPr>
        <w:jc w:val="center"/>
        <w:rPr>
          <w:rFonts w:ascii="Arial Narrow" w:hAnsi="Arial Narrow"/>
          <w:lang w:val="en-US"/>
        </w:rPr>
      </w:pPr>
    </w:p>
    <w:tbl>
      <w:tblPr>
        <w:tblW w:w="1021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8529"/>
      </w:tblGrid>
      <w:tr w:rsidR="00E24204" w:rsidRPr="007F2283" w:rsidTr="00DF3FF4">
        <w:trPr>
          <w:trHeight w:val="876"/>
        </w:trPr>
        <w:tc>
          <w:tcPr>
            <w:tcW w:w="10212" w:type="dxa"/>
            <w:gridSpan w:val="2"/>
            <w:vAlign w:val="center"/>
          </w:tcPr>
          <w:p w:rsidR="005E2D2B" w:rsidRPr="005E2D2B" w:rsidRDefault="00E24204" w:rsidP="00E24204">
            <w:pPr>
              <w:jc w:val="center"/>
              <w:rPr>
                <w:rFonts w:ascii="Impact" w:hAnsi="Impact"/>
                <w:spacing w:val="20"/>
                <w:sz w:val="36"/>
                <w:szCs w:val="36"/>
              </w:rPr>
            </w:pPr>
            <w:r w:rsidRPr="005E2D2B">
              <w:rPr>
                <w:rFonts w:ascii="Impact" w:hAnsi="Impact"/>
                <w:spacing w:val="20"/>
                <w:sz w:val="36"/>
                <w:szCs w:val="36"/>
              </w:rPr>
              <w:t>1 июня 2011 г.</w:t>
            </w:r>
          </w:p>
          <w:p w:rsidR="00E24204" w:rsidRPr="00F7451D" w:rsidRDefault="00E24204" w:rsidP="005E2D2B">
            <w:pPr>
              <w:jc w:val="center"/>
              <w:rPr>
                <w:rFonts w:ascii="Arial Narrow" w:hAnsi="Arial Narrow"/>
                <w:b/>
                <w:spacing w:val="20"/>
                <w:sz w:val="32"/>
                <w:szCs w:val="32"/>
                <w:lang w:val="en-US"/>
              </w:rPr>
            </w:pPr>
            <w:r w:rsidRPr="00F7451D">
              <w:rPr>
                <w:rFonts w:ascii="Arial Narrow" w:hAnsi="Arial Narrow"/>
                <w:b/>
                <w:spacing w:val="20"/>
                <w:sz w:val="32"/>
                <w:szCs w:val="32"/>
              </w:rPr>
              <w:t>Первый</w:t>
            </w:r>
            <w:r w:rsidRPr="00F7451D">
              <w:rPr>
                <w:rFonts w:ascii="Arial Narrow" w:hAnsi="Arial Narrow"/>
                <w:b/>
                <w:spacing w:val="20"/>
                <w:sz w:val="32"/>
                <w:szCs w:val="32"/>
                <w:lang w:val="en-US"/>
              </w:rPr>
              <w:t xml:space="preserve"> </w:t>
            </w:r>
            <w:r w:rsidRPr="00F7451D">
              <w:rPr>
                <w:rFonts w:ascii="Arial Narrow" w:hAnsi="Arial Narrow"/>
                <w:b/>
                <w:spacing w:val="20"/>
                <w:sz w:val="32"/>
                <w:szCs w:val="32"/>
              </w:rPr>
              <w:t>день</w:t>
            </w:r>
            <w:r w:rsidRPr="00F7451D">
              <w:rPr>
                <w:rFonts w:ascii="Arial Narrow" w:hAnsi="Arial Narrow"/>
                <w:b/>
                <w:spacing w:val="20"/>
                <w:sz w:val="32"/>
                <w:szCs w:val="32"/>
                <w:lang w:val="en-US"/>
              </w:rPr>
              <w:t xml:space="preserve"> </w:t>
            </w:r>
            <w:r w:rsidRPr="00F7451D">
              <w:rPr>
                <w:rFonts w:ascii="Arial Narrow" w:hAnsi="Arial Narrow"/>
                <w:b/>
                <w:spacing w:val="20"/>
                <w:sz w:val="32"/>
                <w:szCs w:val="32"/>
              </w:rPr>
              <w:t>работы</w:t>
            </w:r>
            <w:r w:rsidRPr="00F7451D">
              <w:rPr>
                <w:rFonts w:ascii="Arial Narrow" w:hAnsi="Arial Narrow"/>
                <w:b/>
                <w:spacing w:val="20"/>
                <w:sz w:val="32"/>
                <w:szCs w:val="32"/>
                <w:lang w:val="en-US"/>
              </w:rPr>
              <w:t xml:space="preserve"> </w:t>
            </w:r>
            <w:r w:rsidRPr="00F7451D">
              <w:rPr>
                <w:rFonts w:ascii="Arial Narrow" w:hAnsi="Arial Narrow"/>
                <w:b/>
                <w:spacing w:val="20"/>
                <w:sz w:val="32"/>
                <w:szCs w:val="32"/>
              </w:rPr>
              <w:t>конференции</w:t>
            </w:r>
            <w:r w:rsidR="005E2D2B" w:rsidRPr="00F7451D">
              <w:rPr>
                <w:rFonts w:ascii="Arial Narrow" w:hAnsi="Arial Narrow"/>
                <w:b/>
                <w:spacing w:val="20"/>
                <w:sz w:val="32"/>
                <w:szCs w:val="32"/>
                <w:lang w:val="en-US"/>
              </w:rPr>
              <w:t xml:space="preserve"> /</w:t>
            </w:r>
            <w:r w:rsidR="005E2D2B" w:rsidRPr="00F7451D">
              <w:rPr>
                <w:rFonts w:ascii="Arial Narrow" w:hAnsi="Arial Narrow"/>
                <w:b/>
                <w:spacing w:val="20"/>
                <w:sz w:val="32"/>
                <w:szCs w:val="32"/>
                <w:lang w:val="en-US"/>
              </w:rPr>
              <w:br/>
            </w:r>
            <w:r w:rsidR="00B254F1"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>The first day of the conference</w:t>
            </w:r>
          </w:p>
        </w:tc>
      </w:tr>
      <w:tr w:rsidR="00E24204" w:rsidRPr="002F2216" w:rsidTr="00DF3FF4">
        <w:trPr>
          <w:trHeight w:val="1211"/>
        </w:trPr>
        <w:tc>
          <w:tcPr>
            <w:tcW w:w="10212" w:type="dxa"/>
            <w:gridSpan w:val="2"/>
            <w:vAlign w:val="center"/>
          </w:tcPr>
          <w:p w:rsidR="00E005A3" w:rsidRPr="005D6546" w:rsidRDefault="00E24204" w:rsidP="00E005A3">
            <w:pPr>
              <w:jc w:val="center"/>
              <w:rPr>
                <w:rFonts w:ascii="Impact" w:hAnsi="Impact"/>
                <w:sz w:val="32"/>
                <w:szCs w:val="32"/>
              </w:rPr>
            </w:pPr>
            <w:r w:rsidRPr="005D6546">
              <w:rPr>
                <w:rFonts w:ascii="Impact" w:hAnsi="Impact"/>
                <w:sz w:val="32"/>
                <w:szCs w:val="32"/>
              </w:rPr>
              <w:t xml:space="preserve">9.00–15.00 </w:t>
            </w:r>
            <w:r>
              <w:rPr>
                <w:rFonts w:ascii="Impact" w:hAnsi="Impact"/>
                <w:sz w:val="32"/>
                <w:szCs w:val="32"/>
              </w:rPr>
              <w:t>Выездная</w:t>
            </w:r>
            <w:r w:rsidRPr="005D6546">
              <w:rPr>
                <w:rFonts w:ascii="Impact" w:hAnsi="Impact"/>
                <w:sz w:val="32"/>
                <w:szCs w:val="32"/>
              </w:rPr>
              <w:t xml:space="preserve"> </w:t>
            </w:r>
            <w:r>
              <w:rPr>
                <w:rFonts w:ascii="Impact" w:hAnsi="Impact"/>
                <w:sz w:val="32"/>
                <w:szCs w:val="32"/>
              </w:rPr>
              <w:t>сессия</w:t>
            </w:r>
            <w:r w:rsidR="00E005A3" w:rsidRPr="005D6546">
              <w:rPr>
                <w:rFonts w:ascii="Impact" w:hAnsi="Impact"/>
                <w:sz w:val="32"/>
                <w:szCs w:val="32"/>
              </w:rPr>
              <w:t>,</w:t>
            </w:r>
          </w:p>
          <w:p w:rsidR="00E24204" w:rsidRPr="00E005A3" w:rsidRDefault="00E005A3" w:rsidP="00E005A3">
            <w:pPr>
              <w:jc w:val="center"/>
              <w:rPr>
                <w:rFonts w:ascii="Impact" w:hAnsi="Impact"/>
                <w:color w:val="404040" w:themeColor="text1" w:themeTint="BF"/>
                <w:sz w:val="40"/>
                <w:szCs w:val="40"/>
              </w:rPr>
            </w:pPr>
            <w:r w:rsidRPr="00E005A3">
              <w:rPr>
                <w:rFonts w:ascii="Impact" w:hAnsi="Impact"/>
                <w:color w:val="404040" w:themeColor="text1" w:themeTint="BF"/>
                <w:sz w:val="40"/>
                <w:szCs w:val="40"/>
              </w:rPr>
              <w:t>Технический</w:t>
            </w:r>
            <w:r w:rsidRPr="005D6546">
              <w:rPr>
                <w:rFonts w:ascii="Impact" w:hAnsi="Impact"/>
                <w:color w:val="404040" w:themeColor="text1" w:themeTint="BF"/>
                <w:sz w:val="40"/>
                <w:szCs w:val="40"/>
              </w:rPr>
              <w:t xml:space="preserve"> </w:t>
            </w:r>
            <w:r w:rsidRPr="00E005A3">
              <w:rPr>
                <w:rFonts w:ascii="Impact" w:hAnsi="Impact"/>
                <w:color w:val="404040" w:themeColor="text1" w:themeTint="BF"/>
                <w:sz w:val="40"/>
                <w:szCs w:val="40"/>
              </w:rPr>
              <w:t>тур</w:t>
            </w:r>
            <w:r w:rsidRPr="005D6546">
              <w:rPr>
                <w:rFonts w:ascii="Impact" w:hAnsi="Impact"/>
                <w:color w:val="404040" w:themeColor="text1" w:themeTint="BF"/>
                <w:sz w:val="40"/>
                <w:szCs w:val="40"/>
              </w:rPr>
              <w:t xml:space="preserve"> </w:t>
            </w:r>
            <w:r w:rsidRPr="00E005A3">
              <w:rPr>
                <w:rFonts w:ascii="Impact" w:hAnsi="Impact"/>
                <w:color w:val="404040" w:themeColor="text1" w:themeTint="BF"/>
                <w:sz w:val="40"/>
                <w:szCs w:val="40"/>
              </w:rPr>
              <w:t xml:space="preserve">на </w:t>
            </w:r>
            <w:proofErr w:type="spellStart"/>
            <w:r w:rsidRPr="00E005A3">
              <w:rPr>
                <w:rFonts w:ascii="Impact" w:hAnsi="Impact"/>
                <w:color w:val="404040" w:themeColor="text1" w:themeTint="BF"/>
                <w:sz w:val="40"/>
                <w:szCs w:val="40"/>
              </w:rPr>
              <w:t>Норский</w:t>
            </w:r>
            <w:proofErr w:type="spellEnd"/>
            <w:r w:rsidRPr="00E005A3">
              <w:rPr>
                <w:rFonts w:ascii="Impact" w:hAnsi="Impact"/>
                <w:color w:val="404040" w:themeColor="text1" w:themeTint="BF"/>
                <w:sz w:val="40"/>
                <w:szCs w:val="40"/>
              </w:rPr>
              <w:t xml:space="preserve"> керамический завод</w:t>
            </w:r>
          </w:p>
        </w:tc>
      </w:tr>
      <w:tr w:rsidR="004564B1" w:rsidRPr="007F2283" w:rsidTr="003F21A5">
        <w:trPr>
          <w:trHeight w:val="1278"/>
        </w:trPr>
        <w:tc>
          <w:tcPr>
            <w:tcW w:w="1683" w:type="dxa"/>
            <w:vAlign w:val="center"/>
          </w:tcPr>
          <w:p w:rsidR="004564B1" w:rsidRPr="00DF3FF4" w:rsidRDefault="004564B1" w:rsidP="00DF3FF4">
            <w:pPr>
              <w:ind w:left="16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color w:val="000000"/>
                <w:sz w:val="28"/>
                <w:szCs w:val="28"/>
              </w:rPr>
              <w:t>9.00–9.30</w:t>
            </w:r>
          </w:p>
        </w:tc>
        <w:tc>
          <w:tcPr>
            <w:tcW w:w="8529" w:type="dxa"/>
            <w:vAlign w:val="center"/>
          </w:tcPr>
          <w:p w:rsidR="004564B1" w:rsidRPr="003F21A5" w:rsidRDefault="004564B1" w:rsidP="004564B1">
            <w:pPr>
              <w:spacing w:before="60" w:after="60"/>
              <w:ind w:left="33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F21A5">
              <w:rPr>
                <w:rFonts w:ascii="Arial Narrow" w:hAnsi="Arial Narrow"/>
                <w:color w:val="000000"/>
                <w:sz w:val="20"/>
                <w:szCs w:val="20"/>
              </w:rPr>
              <w:t>Сбор участников конференции у гостиницы «Ринг Премьер Отель»</w:t>
            </w:r>
            <w:r w:rsidRPr="003F21A5">
              <w:rPr>
                <w:rFonts w:ascii="Arial Narrow" w:hAnsi="Arial Narrow"/>
                <w:color w:val="000000"/>
                <w:sz w:val="20"/>
                <w:szCs w:val="20"/>
              </w:rPr>
              <w:br/>
              <w:t>(автобусы с табличкой КЕРАМТЭКС).</w:t>
            </w:r>
          </w:p>
          <w:p w:rsidR="004564B1" w:rsidRPr="003F21A5" w:rsidRDefault="004564B1" w:rsidP="004564B1">
            <w:pP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Gathering of participants of the conference at hotel «Ring Premier</w:t>
            </w:r>
            <w:proofErr w:type="gramStart"/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»</w:t>
            </w:r>
            <w:proofErr w:type="gramEnd"/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br/>
              <w:t>(buses with the tablet «</w:t>
            </w:r>
            <w:proofErr w:type="spellStart"/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Keramtex</w:t>
            </w:r>
            <w:proofErr w:type="spellEnd"/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»).</w:t>
            </w:r>
          </w:p>
        </w:tc>
      </w:tr>
      <w:tr w:rsidR="004564B1" w:rsidRPr="00A52CEA" w:rsidTr="003F21A5">
        <w:trPr>
          <w:trHeight w:val="369"/>
        </w:trPr>
        <w:tc>
          <w:tcPr>
            <w:tcW w:w="1683" w:type="dxa"/>
            <w:vAlign w:val="center"/>
          </w:tcPr>
          <w:p w:rsidR="004564B1" w:rsidRPr="00DF3FF4" w:rsidRDefault="004564B1" w:rsidP="00DF3FF4">
            <w:pPr>
              <w:ind w:left="16"/>
              <w:rPr>
                <w:rFonts w:ascii="Arial Narrow" w:hAnsi="Arial Narrow"/>
                <w:b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color w:val="000000"/>
                <w:sz w:val="28"/>
                <w:szCs w:val="28"/>
              </w:rPr>
              <w:t>10</w:t>
            </w:r>
            <w:r w:rsidR="006966E8" w:rsidRPr="00DF3FF4">
              <w:rPr>
                <w:rFonts w:ascii="Arial Narrow" w:hAnsi="Arial Narrow"/>
                <w:b/>
                <w:color w:val="000000"/>
                <w:sz w:val="28"/>
                <w:szCs w:val="28"/>
              </w:rPr>
              <w:t>.</w:t>
            </w:r>
            <w:r w:rsidRPr="00DF3FF4">
              <w:rPr>
                <w:rFonts w:ascii="Arial Narrow" w:hAnsi="Arial Narrow"/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8529" w:type="dxa"/>
            <w:vAlign w:val="center"/>
          </w:tcPr>
          <w:p w:rsidR="004564B1" w:rsidRPr="003F21A5" w:rsidRDefault="006966E8" w:rsidP="0088349E">
            <w:pPr>
              <w:rPr>
                <w:rFonts w:ascii="Arial Narrow" w:hAnsi="Arial Narrow"/>
                <w:sz w:val="20"/>
                <w:szCs w:val="20"/>
              </w:rPr>
            </w:pPr>
            <w:r w:rsidRPr="003F21A5">
              <w:rPr>
                <w:rFonts w:ascii="Arial Narrow" w:hAnsi="Arial Narrow"/>
                <w:color w:val="000000"/>
                <w:sz w:val="20"/>
                <w:szCs w:val="20"/>
              </w:rPr>
              <w:t>О</w:t>
            </w:r>
            <w:r w:rsidR="004564B1" w:rsidRPr="003F21A5">
              <w:rPr>
                <w:rFonts w:ascii="Arial Narrow" w:hAnsi="Arial Narrow"/>
                <w:color w:val="000000"/>
                <w:sz w:val="20"/>
                <w:szCs w:val="20"/>
              </w:rPr>
              <w:t xml:space="preserve">тъезд на </w:t>
            </w:r>
            <w:proofErr w:type="spellStart"/>
            <w:r w:rsidR="004564B1" w:rsidRPr="003F21A5">
              <w:rPr>
                <w:rFonts w:ascii="Arial Narrow" w:hAnsi="Arial Narrow"/>
                <w:color w:val="000000"/>
                <w:sz w:val="20"/>
                <w:szCs w:val="20"/>
              </w:rPr>
              <w:t>Норский</w:t>
            </w:r>
            <w:proofErr w:type="spellEnd"/>
            <w:r w:rsidR="004564B1" w:rsidRPr="003F21A5">
              <w:rPr>
                <w:rFonts w:ascii="Arial Narrow" w:hAnsi="Arial Narrow"/>
                <w:color w:val="000000"/>
                <w:sz w:val="20"/>
                <w:szCs w:val="20"/>
              </w:rPr>
              <w:t xml:space="preserve"> керамический завод</w:t>
            </w:r>
          </w:p>
        </w:tc>
      </w:tr>
      <w:tr w:rsidR="004564B1" w:rsidRPr="00A52CEA" w:rsidTr="003F21A5">
        <w:trPr>
          <w:trHeight w:val="369"/>
        </w:trPr>
        <w:tc>
          <w:tcPr>
            <w:tcW w:w="1683" w:type="dxa"/>
            <w:vAlign w:val="center"/>
          </w:tcPr>
          <w:p w:rsidR="004564B1" w:rsidRPr="00DF3FF4" w:rsidRDefault="004564B1" w:rsidP="00DF3FF4">
            <w:pPr>
              <w:ind w:left="16"/>
              <w:rPr>
                <w:rFonts w:ascii="Arial Narrow" w:hAnsi="Arial Narrow"/>
                <w:b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sz w:val="28"/>
                <w:szCs w:val="28"/>
              </w:rPr>
              <w:t>10</w:t>
            </w:r>
            <w:r w:rsidR="006966E8" w:rsidRPr="00DF3FF4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Pr="00DF3FF4">
              <w:rPr>
                <w:rFonts w:ascii="Arial Narrow" w:hAnsi="Arial Narrow"/>
                <w:b/>
                <w:sz w:val="28"/>
                <w:szCs w:val="28"/>
              </w:rPr>
              <w:t>30</w:t>
            </w:r>
          </w:p>
        </w:tc>
        <w:tc>
          <w:tcPr>
            <w:tcW w:w="8529" w:type="dxa"/>
            <w:vAlign w:val="center"/>
          </w:tcPr>
          <w:p w:rsidR="004564B1" w:rsidRPr="003F21A5" w:rsidRDefault="006966E8" w:rsidP="0088349E">
            <w:pPr>
              <w:rPr>
                <w:rFonts w:ascii="Arial Narrow" w:hAnsi="Arial Narrow"/>
                <w:sz w:val="20"/>
                <w:szCs w:val="20"/>
              </w:rPr>
            </w:pPr>
            <w:r w:rsidRPr="003F21A5">
              <w:rPr>
                <w:rFonts w:ascii="Arial Narrow" w:hAnsi="Arial Narrow"/>
                <w:sz w:val="20"/>
                <w:szCs w:val="20"/>
              </w:rPr>
              <w:t>П</w:t>
            </w:r>
            <w:r w:rsidR="004564B1" w:rsidRPr="003F21A5">
              <w:rPr>
                <w:rFonts w:ascii="Arial Narrow" w:hAnsi="Arial Narrow"/>
                <w:sz w:val="20"/>
                <w:szCs w:val="20"/>
              </w:rPr>
              <w:t>рибытие на завод</w:t>
            </w:r>
          </w:p>
        </w:tc>
      </w:tr>
      <w:tr w:rsidR="00E24204" w:rsidRPr="007F2283" w:rsidTr="003F21A5">
        <w:trPr>
          <w:trHeight w:val="369"/>
        </w:trPr>
        <w:tc>
          <w:tcPr>
            <w:tcW w:w="1683" w:type="dxa"/>
            <w:vAlign w:val="center"/>
          </w:tcPr>
          <w:p w:rsidR="00E24204" w:rsidRPr="00DF3FF4" w:rsidRDefault="00E24204" w:rsidP="00DF3FF4">
            <w:pPr>
              <w:ind w:left="16"/>
              <w:rPr>
                <w:rFonts w:ascii="Arial Narrow" w:hAnsi="Arial Narrow"/>
                <w:b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sz w:val="28"/>
                <w:szCs w:val="28"/>
              </w:rPr>
              <w:t>11.00-13.00</w:t>
            </w:r>
          </w:p>
        </w:tc>
        <w:tc>
          <w:tcPr>
            <w:tcW w:w="8529" w:type="dxa"/>
            <w:vAlign w:val="center"/>
          </w:tcPr>
          <w:p w:rsidR="00E24204" w:rsidRPr="003F21A5" w:rsidRDefault="006966E8" w:rsidP="004564B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F21A5">
              <w:rPr>
                <w:rFonts w:ascii="Arial Narrow" w:hAnsi="Arial Narrow"/>
                <w:sz w:val="20"/>
                <w:szCs w:val="20"/>
              </w:rPr>
              <w:t>Э</w:t>
            </w:r>
            <w:r w:rsidR="004564B1" w:rsidRPr="003F21A5">
              <w:rPr>
                <w:rFonts w:ascii="Arial Narrow" w:hAnsi="Arial Narrow"/>
                <w:sz w:val="20"/>
                <w:szCs w:val="20"/>
              </w:rPr>
              <w:t>кскурсия</w:t>
            </w:r>
            <w:r w:rsidR="004564B1" w:rsidRPr="003F21A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4564B1" w:rsidRPr="003F21A5">
              <w:rPr>
                <w:rFonts w:ascii="Arial Narrow" w:hAnsi="Arial Narrow"/>
                <w:sz w:val="20"/>
                <w:szCs w:val="20"/>
              </w:rPr>
              <w:t>по</w:t>
            </w:r>
            <w:r w:rsidR="004564B1" w:rsidRPr="003F21A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4564B1" w:rsidRPr="003F21A5">
              <w:rPr>
                <w:rFonts w:ascii="Arial Narrow" w:hAnsi="Arial Narrow"/>
                <w:sz w:val="20"/>
                <w:szCs w:val="20"/>
              </w:rPr>
              <w:t>заводу</w:t>
            </w:r>
            <w:r w:rsidR="004564B1" w:rsidRPr="003F21A5">
              <w:rPr>
                <w:rFonts w:ascii="Arial Narrow" w:hAnsi="Arial Narrow"/>
                <w:sz w:val="20"/>
                <w:szCs w:val="20"/>
                <w:lang w:val="en-US"/>
              </w:rPr>
              <w:t xml:space="preserve"> / excursion on brick-works</w:t>
            </w:r>
          </w:p>
        </w:tc>
      </w:tr>
      <w:tr w:rsidR="00E24204" w:rsidRPr="00A52CEA" w:rsidTr="003F21A5">
        <w:trPr>
          <w:trHeight w:val="369"/>
        </w:trPr>
        <w:tc>
          <w:tcPr>
            <w:tcW w:w="1683" w:type="dxa"/>
            <w:vAlign w:val="center"/>
          </w:tcPr>
          <w:p w:rsidR="00E24204" w:rsidRPr="00DF3FF4" w:rsidRDefault="00E24204" w:rsidP="00DF3FF4">
            <w:pPr>
              <w:ind w:left="16"/>
              <w:rPr>
                <w:rFonts w:ascii="Arial Narrow" w:hAnsi="Arial Narrow"/>
                <w:b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sz w:val="28"/>
                <w:szCs w:val="28"/>
              </w:rPr>
              <w:t>13.</w:t>
            </w:r>
            <w:r w:rsidR="004564B1" w:rsidRPr="00DF3FF4"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Pr="00DF3FF4">
              <w:rPr>
                <w:rFonts w:ascii="Arial Narrow" w:hAnsi="Arial Narrow"/>
                <w:b/>
                <w:sz w:val="28"/>
                <w:szCs w:val="28"/>
              </w:rPr>
              <w:t>0-14.30</w:t>
            </w:r>
          </w:p>
        </w:tc>
        <w:tc>
          <w:tcPr>
            <w:tcW w:w="8529" w:type="dxa"/>
            <w:vAlign w:val="center"/>
          </w:tcPr>
          <w:p w:rsidR="00E24204" w:rsidRPr="003F21A5" w:rsidRDefault="004564B1" w:rsidP="0088349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F21A5">
              <w:rPr>
                <w:rFonts w:ascii="Arial Narrow" w:hAnsi="Arial Narrow"/>
                <w:b/>
                <w:sz w:val="20"/>
                <w:szCs w:val="20"/>
              </w:rPr>
              <w:t xml:space="preserve">ОБЕД / </w:t>
            </w:r>
            <w:r w:rsidRPr="003F21A5">
              <w:rPr>
                <w:rFonts w:ascii="Arial Narrow" w:hAnsi="Arial Narrow"/>
                <w:b/>
                <w:sz w:val="20"/>
                <w:szCs w:val="20"/>
                <w:lang w:val="en-US"/>
              </w:rPr>
              <w:t>LUNCH</w:t>
            </w:r>
          </w:p>
        </w:tc>
      </w:tr>
      <w:tr w:rsidR="004564B1" w:rsidRPr="00A52CEA" w:rsidTr="003F21A5">
        <w:trPr>
          <w:trHeight w:val="369"/>
        </w:trPr>
        <w:tc>
          <w:tcPr>
            <w:tcW w:w="1683" w:type="dxa"/>
            <w:vAlign w:val="center"/>
          </w:tcPr>
          <w:p w:rsidR="004564B1" w:rsidRPr="00DF3FF4" w:rsidRDefault="004564B1" w:rsidP="00DF3FF4">
            <w:pPr>
              <w:ind w:left="16"/>
              <w:rPr>
                <w:rFonts w:ascii="Arial Narrow" w:hAnsi="Arial Narrow"/>
                <w:b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sz w:val="28"/>
                <w:szCs w:val="28"/>
              </w:rPr>
              <w:t>15</w:t>
            </w:r>
            <w:r w:rsidR="006966E8" w:rsidRPr="00DF3FF4">
              <w:rPr>
                <w:rFonts w:ascii="Arial Narrow" w:hAnsi="Arial Narrow"/>
                <w:b/>
                <w:sz w:val="28"/>
                <w:szCs w:val="28"/>
              </w:rPr>
              <w:t>.</w:t>
            </w:r>
            <w:r w:rsidRPr="00DF3FF4">
              <w:rPr>
                <w:rFonts w:ascii="Arial Narrow" w:hAnsi="Arial Narrow"/>
                <w:b/>
                <w:sz w:val="28"/>
                <w:szCs w:val="28"/>
              </w:rPr>
              <w:t>00</w:t>
            </w:r>
          </w:p>
        </w:tc>
        <w:tc>
          <w:tcPr>
            <w:tcW w:w="8529" w:type="dxa"/>
            <w:vAlign w:val="center"/>
          </w:tcPr>
          <w:p w:rsidR="004564B1" w:rsidRPr="003F21A5" w:rsidRDefault="006966E8" w:rsidP="0088349E">
            <w:pPr>
              <w:rPr>
                <w:rFonts w:ascii="Arial Narrow" w:hAnsi="Arial Narrow"/>
                <w:sz w:val="20"/>
                <w:szCs w:val="20"/>
              </w:rPr>
            </w:pPr>
            <w:r w:rsidRPr="003F21A5">
              <w:rPr>
                <w:rFonts w:ascii="Arial Narrow" w:hAnsi="Arial Narrow"/>
                <w:sz w:val="20"/>
                <w:szCs w:val="20"/>
              </w:rPr>
              <w:t>О</w:t>
            </w:r>
            <w:r w:rsidR="004564B1" w:rsidRPr="003F21A5">
              <w:rPr>
                <w:rFonts w:ascii="Arial Narrow" w:hAnsi="Arial Narrow"/>
                <w:sz w:val="20"/>
                <w:szCs w:val="20"/>
              </w:rPr>
              <w:t>тъезд в Ярославль</w:t>
            </w:r>
          </w:p>
        </w:tc>
      </w:tr>
      <w:tr w:rsidR="004564B1" w:rsidRPr="00A52CEA" w:rsidTr="003F21A5">
        <w:trPr>
          <w:trHeight w:val="369"/>
        </w:trPr>
        <w:tc>
          <w:tcPr>
            <w:tcW w:w="1683" w:type="dxa"/>
            <w:vAlign w:val="center"/>
          </w:tcPr>
          <w:p w:rsidR="004564B1" w:rsidRPr="00DF3FF4" w:rsidRDefault="006966E8" w:rsidP="00DF3FF4">
            <w:pPr>
              <w:ind w:left="16"/>
              <w:rPr>
                <w:rFonts w:ascii="Arial Narrow" w:hAnsi="Arial Narrow"/>
                <w:b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sz w:val="28"/>
                <w:szCs w:val="28"/>
              </w:rPr>
              <w:t>с 15.00</w:t>
            </w:r>
          </w:p>
        </w:tc>
        <w:tc>
          <w:tcPr>
            <w:tcW w:w="8529" w:type="dxa"/>
            <w:vAlign w:val="center"/>
          </w:tcPr>
          <w:p w:rsidR="004564B1" w:rsidRPr="003F21A5" w:rsidRDefault="006966E8" w:rsidP="0088349E">
            <w:pPr>
              <w:rPr>
                <w:rFonts w:ascii="Arial Narrow" w:hAnsi="Arial Narrow"/>
                <w:sz w:val="20"/>
                <w:szCs w:val="20"/>
              </w:rPr>
            </w:pPr>
            <w:r w:rsidRPr="003F21A5">
              <w:rPr>
                <w:rFonts w:ascii="Arial Narrow" w:hAnsi="Arial Narrow"/>
                <w:sz w:val="20"/>
                <w:szCs w:val="20"/>
              </w:rPr>
              <w:t>Заезд экспонентов на выставку в ГКВК «Старый город»</w:t>
            </w:r>
          </w:p>
        </w:tc>
      </w:tr>
      <w:tr w:rsidR="006966E8" w:rsidRPr="00A52CEA" w:rsidTr="003F21A5">
        <w:trPr>
          <w:trHeight w:val="567"/>
        </w:trPr>
        <w:tc>
          <w:tcPr>
            <w:tcW w:w="1683" w:type="dxa"/>
            <w:vAlign w:val="center"/>
          </w:tcPr>
          <w:p w:rsidR="006966E8" w:rsidRPr="00DF3FF4" w:rsidRDefault="006966E8" w:rsidP="00DF3FF4">
            <w:pPr>
              <w:ind w:left="16"/>
              <w:rPr>
                <w:rFonts w:ascii="Arial Narrow" w:hAnsi="Arial Narrow"/>
                <w:b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sz w:val="28"/>
                <w:szCs w:val="28"/>
              </w:rPr>
              <w:t>15.00–18.00</w:t>
            </w:r>
          </w:p>
        </w:tc>
        <w:tc>
          <w:tcPr>
            <w:tcW w:w="8529" w:type="dxa"/>
            <w:vAlign w:val="center"/>
          </w:tcPr>
          <w:p w:rsidR="006966E8" w:rsidRPr="003F21A5" w:rsidRDefault="006966E8" w:rsidP="006966E8">
            <w:pPr>
              <w:rPr>
                <w:rFonts w:ascii="Arial Narrow" w:hAnsi="Arial Narrow"/>
                <w:sz w:val="20"/>
                <w:szCs w:val="20"/>
              </w:rPr>
            </w:pPr>
            <w:r w:rsidRPr="003F21A5">
              <w:rPr>
                <w:rFonts w:ascii="Arial Narrow" w:hAnsi="Arial Narrow"/>
                <w:sz w:val="20"/>
                <w:szCs w:val="20"/>
              </w:rPr>
              <w:t xml:space="preserve">Экскурсия по историческим местам Ярославля и Ярославской области </w:t>
            </w:r>
            <w:proofErr w:type="spellStart"/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Eexcursion</w:t>
            </w:r>
            <w:proofErr w:type="spellEnd"/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on</w:t>
            </w:r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Yaroslavl</w:t>
            </w:r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and</w:t>
            </w:r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Yaroslavl</w:t>
            </w:r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region</w:t>
            </w:r>
          </w:p>
        </w:tc>
      </w:tr>
      <w:tr w:rsidR="006966E8" w:rsidRPr="00A52CEA" w:rsidTr="003F21A5">
        <w:trPr>
          <w:trHeight w:val="567"/>
        </w:trPr>
        <w:tc>
          <w:tcPr>
            <w:tcW w:w="1683" w:type="dxa"/>
            <w:vAlign w:val="center"/>
          </w:tcPr>
          <w:p w:rsidR="006966E8" w:rsidRPr="00DF3FF4" w:rsidRDefault="006966E8" w:rsidP="00DF3FF4">
            <w:pPr>
              <w:ind w:left="16"/>
              <w:rPr>
                <w:rFonts w:ascii="Arial Narrow" w:hAnsi="Arial Narrow"/>
                <w:b/>
                <w:sz w:val="28"/>
                <w:szCs w:val="28"/>
              </w:rPr>
            </w:pPr>
            <w:r w:rsidRPr="00DF3FF4">
              <w:rPr>
                <w:rFonts w:ascii="Arial Narrow" w:hAnsi="Arial Narrow"/>
                <w:b/>
                <w:sz w:val="28"/>
                <w:szCs w:val="28"/>
              </w:rPr>
              <w:t>18.30–19.00</w:t>
            </w:r>
          </w:p>
        </w:tc>
        <w:tc>
          <w:tcPr>
            <w:tcW w:w="8529" w:type="dxa"/>
            <w:vAlign w:val="center"/>
          </w:tcPr>
          <w:p w:rsidR="006966E8" w:rsidRPr="003F21A5" w:rsidRDefault="006966E8" w:rsidP="006966E8">
            <w:pPr>
              <w:rPr>
                <w:rFonts w:ascii="Arial Narrow" w:hAnsi="Arial Narrow"/>
                <w:sz w:val="20"/>
                <w:szCs w:val="20"/>
              </w:rPr>
            </w:pPr>
            <w:r w:rsidRPr="003F21A5">
              <w:rPr>
                <w:rFonts w:ascii="Arial Narrow" w:hAnsi="Arial Narrow"/>
                <w:sz w:val="20"/>
                <w:szCs w:val="20"/>
              </w:rPr>
              <w:t xml:space="preserve">Возвращение в гостиницу /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R</w:t>
            </w:r>
            <w:proofErr w:type="spellStart"/>
            <w:r w:rsidRPr="003F21A5">
              <w:rPr>
                <w:rFonts w:ascii="Arial Narrow" w:hAnsi="Arial Narrow"/>
                <w:sz w:val="20"/>
                <w:szCs w:val="20"/>
              </w:rPr>
              <w:t>eturning</w:t>
            </w:r>
            <w:proofErr w:type="spellEnd"/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to</w:t>
            </w:r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the</w:t>
            </w:r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3F21A5">
              <w:rPr>
                <w:rFonts w:ascii="Arial Narrow" w:hAnsi="Arial Narrow"/>
                <w:sz w:val="20"/>
                <w:szCs w:val="20"/>
              </w:rPr>
              <w:t>hotel</w:t>
            </w:r>
            <w:proofErr w:type="spellEnd"/>
          </w:p>
          <w:p w:rsidR="006966E8" w:rsidRPr="003F21A5" w:rsidRDefault="006966E8" w:rsidP="006966E8">
            <w:pPr>
              <w:rPr>
                <w:rFonts w:ascii="Arial Narrow" w:hAnsi="Arial Narrow"/>
                <w:sz w:val="20"/>
                <w:szCs w:val="20"/>
              </w:rPr>
            </w:pPr>
            <w:r w:rsidRPr="003F21A5">
              <w:rPr>
                <w:rFonts w:ascii="Arial Narrow" w:hAnsi="Arial Narrow"/>
                <w:sz w:val="20"/>
                <w:szCs w:val="20"/>
              </w:rPr>
              <w:t xml:space="preserve">Свободное время /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Free</w:t>
            </w:r>
            <w:r w:rsidRPr="003F21A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21A5">
              <w:rPr>
                <w:rFonts w:ascii="Arial Narrow" w:hAnsi="Arial Narrow"/>
                <w:sz w:val="20"/>
                <w:szCs w:val="20"/>
                <w:lang w:val="en-US"/>
              </w:rPr>
              <w:t>time</w:t>
            </w:r>
          </w:p>
        </w:tc>
      </w:tr>
    </w:tbl>
    <w:p w:rsidR="00380F5B" w:rsidRDefault="00380F5B">
      <w:r>
        <w:br w:type="page"/>
      </w:r>
    </w:p>
    <w:tbl>
      <w:tblPr>
        <w:tblW w:w="1021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4394"/>
        <w:gridCol w:w="4418"/>
      </w:tblGrid>
      <w:tr w:rsidR="00657E0C" w:rsidRPr="00AB2C6F" w:rsidTr="00657E0C">
        <w:trPr>
          <w:trHeight w:val="420"/>
        </w:trPr>
        <w:tc>
          <w:tcPr>
            <w:tcW w:w="10212" w:type="dxa"/>
            <w:gridSpan w:val="3"/>
          </w:tcPr>
          <w:p w:rsidR="005E2D2B" w:rsidRDefault="005E2D2B" w:rsidP="005D380C">
            <w:pPr>
              <w:jc w:val="center"/>
              <w:rPr>
                <w:rFonts w:ascii="Impact" w:hAnsi="Impact"/>
                <w:spacing w:val="20"/>
                <w:sz w:val="32"/>
                <w:szCs w:val="32"/>
              </w:rPr>
            </w:pPr>
            <w:r>
              <w:rPr>
                <w:rFonts w:ascii="Impact" w:hAnsi="Impact"/>
                <w:spacing w:val="20"/>
                <w:sz w:val="32"/>
                <w:szCs w:val="32"/>
              </w:rPr>
              <w:lastRenderedPageBreak/>
              <w:t>2</w:t>
            </w:r>
            <w:r w:rsidR="002E6028" w:rsidRPr="005D380C">
              <w:rPr>
                <w:rFonts w:ascii="Impact" w:hAnsi="Impact"/>
                <w:spacing w:val="20"/>
                <w:sz w:val="32"/>
                <w:szCs w:val="32"/>
                <w:lang w:val="en-US"/>
              </w:rPr>
              <w:t xml:space="preserve"> </w:t>
            </w:r>
            <w:r w:rsidR="00E24204" w:rsidRPr="005D380C">
              <w:rPr>
                <w:rFonts w:ascii="Impact" w:hAnsi="Impact"/>
                <w:spacing w:val="20"/>
                <w:sz w:val="32"/>
                <w:szCs w:val="32"/>
              </w:rPr>
              <w:t>июня</w:t>
            </w:r>
            <w:r w:rsidR="002E6028" w:rsidRPr="005D380C">
              <w:rPr>
                <w:rFonts w:ascii="Impact" w:hAnsi="Impact"/>
                <w:spacing w:val="20"/>
                <w:sz w:val="32"/>
                <w:szCs w:val="32"/>
                <w:lang w:val="en-US"/>
              </w:rPr>
              <w:t xml:space="preserve"> 2011 </w:t>
            </w:r>
            <w:r w:rsidR="002E6028" w:rsidRPr="005D380C">
              <w:rPr>
                <w:rFonts w:ascii="Impact" w:hAnsi="Impact"/>
                <w:spacing w:val="20"/>
                <w:sz w:val="32"/>
                <w:szCs w:val="32"/>
              </w:rPr>
              <w:t>г</w:t>
            </w:r>
            <w:r w:rsidR="002E6028" w:rsidRPr="005D380C">
              <w:rPr>
                <w:rFonts w:ascii="Impact" w:hAnsi="Impact"/>
                <w:spacing w:val="20"/>
                <w:sz w:val="32"/>
                <w:szCs w:val="32"/>
                <w:lang w:val="en-US"/>
              </w:rPr>
              <w:t>.</w:t>
            </w:r>
          </w:p>
          <w:p w:rsidR="006E4162" w:rsidRPr="00F7451D" w:rsidRDefault="006966E8" w:rsidP="005E2D2B">
            <w:pPr>
              <w:jc w:val="center"/>
              <w:rPr>
                <w:rFonts w:ascii="Impact" w:hAnsi="Impact"/>
                <w:spacing w:val="20"/>
                <w:sz w:val="32"/>
                <w:szCs w:val="32"/>
                <w:lang w:val="en-US"/>
              </w:rPr>
            </w:pPr>
            <w:r w:rsidRPr="00F7451D">
              <w:rPr>
                <w:rFonts w:ascii="Arial Narrow" w:hAnsi="Arial Narrow"/>
                <w:b/>
                <w:sz w:val="32"/>
                <w:szCs w:val="32"/>
              </w:rPr>
              <w:t>Второй</w:t>
            </w:r>
            <w:r w:rsidR="002E6028"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 </w:t>
            </w:r>
            <w:r w:rsidR="002E6028" w:rsidRPr="00F7451D">
              <w:rPr>
                <w:rFonts w:ascii="Arial Narrow" w:hAnsi="Arial Narrow"/>
                <w:b/>
                <w:sz w:val="32"/>
                <w:szCs w:val="32"/>
              </w:rPr>
              <w:t>день</w:t>
            </w:r>
            <w:r w:rsidR="002E6028"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 </w:t>
            </w:r>
            <w:r w:rsidR="002E6028" w:rsidRPr="00F7451D">
              <w:rPr>
                <w:rFonts w:ascii="Arial Narrow" w:hAnsi="Arial Narrow"/>
                <w:b/>
                <w:sz w:val="32"/>
                <w:szCs w:val="32"/>
              </w:rPr>
              <w:t>работы</w:t>
            </w:r>
            <w:r w:rsidR="002E6028"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 </w:t>
            </w:r>
            <w:r w:rsidR="002E6028" w:rsidRPr="00F7451D">
              <w:rPr>
                <w:rFonts w:ascii="Arial Narrow" w:hAnsi="Arial Narrow"/>
                <w:b/>
                <w:sz w:val="32"/>
                <w:szCs w:val="32"/>
              </w:rPr>
              <w:t>конференции</w:t>
            </w:r>
            <w:r w:rsidR="005D380C"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>,</w:t>
            </w:r>
            <w:r w:rsidR="005D380C" w:rsidRPr="00F7451D">
              <w:rPr>
                <w:b/>
                <w:color w:val="211D1E"/>
                <w:sz w:val="32"/>
                <w:szCs w:val="32"/>
                <w:lang w:val="en-US"/>
              </w:rPr>
              <w:t xml:space="preserve"> </w:t>
            </w:r>
            <w:r w:rsidR="005D380C" w:rsidRPr="00F7451D">
              <w:rPr>
                <w:rFonts w:ascii="Arial Narrow" w:hAnsi="Arial Narrow"/>
                <w:b/>
                <w:color w:val="211D1E"/>
                <w:sz w:val="32"/>
                <w:szCs w:val="32"/>
              </w:rPr>
              <w:t>ГКВК</w:t>
            </w:r>
            <w:r w:rsidR="005D380C"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 xml:space="preserve"> «</w:t>
            </w:r>
            <w:r w:rsidR="005D380C" w:rsidRPr="00F7451D">
              <w:rPr>
                <w:rFonts w:ascii="Arial Narrow" w:hAnsi="Arial Narrow"/>
                <w:b/>
                <w:color w:val="211D1E"/>
                <w:sz w:val="32"/>
                <w:szCs w:val="32"/>
              </w:rPr>
              <w:t>Старый</w:t>
            </w:r>
            <w:r w:rsidR="005D380C"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 xml:space="preserve"> </w:t>
            </w:r>
            <w:r w:rsidR="005D380C" w:rsidRPr="00F7451D">
              <w:rPr>
                <w:rFonts w:ascii="Arial Narrow" w:hAnsi="Arial Narrow"/>
                <w:b/>
                <w:color w:val="211D1E"/>
                <w:sz w:val="32"/>
                <w:szCs w:val="32"/>
              </w:rPr>
              <w:t>город</w:t>
            </w:r>
            <w:r w:rsidR="005D380C"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>»</w:t>
            </w:r>
            <w:r w:rsidR="00AB2C6F"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 xml:space="preserve"> / </w:t>
            </w:r>
            <w:r w:rsidR="005D380C"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br/>
            </w:r>
            <w:r w:rsidR="005D380C"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The second day of the conference, </w:t>
            </w:r>
            <w:r w:rsidR="005D380C"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>Exhibition center OLD CITY</w:t>
            </w:r>
          </w:p>
        </w:tc>
      </w:tr>
      <w:tr w:rsidR="005E2D2B" w:rsidRPr="005E2D2B" w:rsidTr="00093242">
        <w:trPr>
          <w:trHeight w:val="549"/>
        </w:trPr>
        <w:tc>
          <w:tcPr>
            <w:tcW w:w="1400" w:type="dxa"/>
            <w:vAlign w:val="center"/>
          </w:tcPr>
          <w:p w:rsidR="005E2D2B" w:rsidRPr="005E2D2B" w:rsidRDefault="005E2D2B" w:rsidP="0088349E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5E2D2B">
              <w:rPr>
                <w:rFonts w:ascii="Arial Narrow" w:hAnsi="Arial Narrow"/>
                <w:b/>
                <w:spacing w:val="20"/>
                <w:sz w:val="28"/>
                <w:szCs w:val="28"/>
                <w:lang w:val="en-US"/>
              </w:rPr>
              <w:t>8.30-9.00</w:t>
            </w:r>
          </w:p>
        </w:tc>
        <w:tc>
          <w:tcPr>
            <w:tcW w:w="8812" w:type="dxa"/>
            <w:gridSpan w:val="2"/>
            <w:vAlign w:val="center"/>
          </w:tcPr>
          <w:p w:rsidR="005E2D2B" w:rsidRPr="005E2D2B" w:rsidRDefault="005E2D2B" w:rsidP="00AE00EE">
            <w:pPr>
              <w:rPr>
                <w:rFonts w:ascii="Arial Narrow" w:hAnsi="Arial Narrow"/>
                <w:b/>
                <w:sz w:val="28"/>
                <w:szCs w:val="28"/>
                <w:lang w:val="en-US"/>
              </w:rPr>
            </w:pPr>
            <w:r w:rsidRPr="005E2D2B">
              <w:rPr>
                <w:rFonts w:ascii="Arial Narrow" w:hAnsi="Arial Narrow"/>
                <w:b/>
                <w:sz w:val="28"/>
                <w:szCs w:val="28"/>
              </w:rPr>
              <w:t>Регистрация</w:t>
            </w:r>
            <w:r w:rsidRPr="005E2D2B">
              <w:rPr>
                <w:rFonts w:ascii="Arial Narrow" w:hAnsi="Arial Narrow"/>
                <w:b/>
                <w:sz w:val="28"/>
                <w:szCs w:val="28"/>
                <w:lang w:val="en-US"/>
              </w:rPr>
              <w:t xml:space="preserve"> </w:t>
            </w:r>
            <w:r w:rsidRPr="005E2D2B">
              <w:rPr>
                <w:rFonts w:ascii="Arial Narrow" w:hAnsi="Arial Narrow"/>
                <w:b/>
                <w:sz w:val="28"/>
                <w:szCs w:val="28"/>
              </w:rPr>
              <w:t>участников</w:t>
            </w:r>
            <w:r w:rsidRPr="005E2D2B">
              <w:rPr>
                <w:rFonts w:ascii="Arial Narrow" w:hAnsi="Arial Narrow"/>
                <w:b/>
                <w:spacing w:val="20"/>
                <w:sz w:val="28"/>
                <w:szCs w:val="28"/>
                <w:lang w:val="en-US"/>
              </w:rPr>
              <w:t xml:space="preserve"> / </w:t>
            </w:r>
            <w:r w:rsidRPr="005E2D2B">
              <w:rPr>
                <w:rFonts w:ascii="Arial Narrow" w:hAnsi="Arial Narrow"/>
                <w:b/>
                <w:sz w:val="28"/>
                <w:szCs w:val="28"/>
                <w:lang w:val="en-US"/>
              </w:rPr>
              <w:t>Registration of participants of conference</w:t>
            </w:r>
          </w:p>
        </w:tc>
      </w:tr>
      <w:tr w:rsidR="002E6028" w:rsidTr="00F7451D">
        <w:trPr>
          <w:trHeight w:val="569"/>
        </w:trPr>
        <w:tc>
          <w:tcPr>
            <w:tcW w:w="1400" w:type="dxa"/>
            <w:vAlign w:val="center"/>
          </w:tcPr>
          <w:p w:rsidR="002E6028" w:rsidRPr="002F2216" w:rsidRDefault="002E6028" w:rsidP="0088349E">
            <w:pPr>
              <w:rPr>
                <w:rFonts w:ascii="Arial Narrow" w:hAnsi="Arial Narrow"/>
                <w:b/>
              </w:rPr>
            </w:pPr>
            <w:r w:rsidRPr="002F2216">
              <w:rPr>
                <w:rFonts w:ascii="Arial Narrow" w:hAnsi="Arial Narrow"/>
                <w:b/>
              </w:rPr>
              <w:t>9.00-9.30</w:t>
            </w:r>
          </w:p>
        </w:tc>
        <w:tc>
          <w:tcPr>
            <w:tcW w:w="4394" w:type="dxa"/>
            <w:vAlign w:val="center"/>
          </w:tcPr>
          <w:p w:rsidR="002E6028" w:rsidRPr="00597B14" w:rsidRDefault="006E4162" w:rsidP="002F2216">
            <w:pPr>
              <w:rPr>
                <w:rFonts w:ascii="Arial Narrow" w:hAnsi="Arial Narrow"/>
                <w:sz w:val="20"/>
                <w:szCs w:val="20"/>
              </w:rPr>
            </w:pPr>
            <w:r w:rsidRPr="00597B14">
              <w:rPr>
                <w:rFonts w:ascii="Arial Narrow" w:hAnsi="Arial Narrow"/>
                <w:sz w:val="20"/>
                <w:szCs w:val="20"/>
              </w:rPr>
              <w:t>Приветствия, утверждение регламента</w:t>
            </w:r>
          </w:p>
        </w:tc>
        <w:tc>
          <w:tcPr>
            <w:tcW w:w="4418" w:type="dxa"/>
            <w:vAlign w:val="center"/>
          </w:tcPr>
          <w:p w:rsidR="002E6028" w:rsidRPr="00597B14" w:rsidRDefault="005D6546" w:rsidP="00AE00EE">
            <w:pPr>
              <w:rPr>
                <w:rFonts w:ascii="Arial Narrow" w:hAnsi="Arial Narrow"/>
                <w:sz w:val="20"/>
                <w:szCs w:val="20"/>
              </w:rPr>
            </w:pPr>
            <w:r w:rsidRPr="00597B14">
              <w:rPr>
                <w:rFonts w:ascii="Arial Narrow" w:hAnsi="Arial Narrow"/>
                <w:sz w:val="20"/>
                <w:szCs w:val="20"/>
              </w:rPr>
              <w:t>Представители</w:t>
            </w:r>
            <w:r w:rsidR="00AE00EE" w:rsidRPr="00597B14">
              <w:rPr>
                <w:rFonts w:ascii="Arial Narrow" w:hAnsi="Arial Narrow"/>
                <w:sz w:val="20"/>
                <w:szCs w:val="20"/>
              </w:rPr>
              <w:br/>
            </w:r>
            <w:r w:rsidRPr="00597B14">
              <w:rPr>
                <w:rFonts w:ascii="Arial Narrow" w:hAnsi="Arial Narrow"/>
                <w:sz w:val="20"/>
                <w:szCs w:val="20"/>
              </w:rPr>
              <w:t>Правительства Ярославской области</w:t>
            </w:r>
          </w:p>
        </w:tc>
      </w:tr>
      <w:tr w:rsidR="002E6028" w:rsidRPr="00741B5E" w:rsidTr="002318F8">
        <w:trPr>
          <w:trHeight w:val="588"/>
        </w:trPr>
        <w:tc>
          <w:tcPr>
            <w:tcW w:w="1400" w:type="dxa"/>
            <w:vAlign w:val="center"/>
          </w:tcPr>
          <w:p w:rsidR="002E6028" w:rsidRPr="002F2216" w:rsidRDefault="002E6028" w:rsidP="0088349E">
            <w:pPr>
              <w:rPr>
                <w:rFonts w:ascii="Arial Narrow" w:hAnsi="Arial Narrow"/>
                <w:b/>
              </w:rPr>
            </w:pPr>
            <w:r w:rsidRPr="002F2216">
              <w:rPr>
                <w:rFonts w:ascii="Arial Narrow" w:hAnsi="Arial Narrow"/>
                <w:b/>
              </w:rPr>
              <w:t>9.30-9.50</w:t>
            </w:r>
          </w:p>
        </w:tc>
        <w:tc>
          <w:tcPr>
            <w:tcW w:w="4394" w:type="dxa"/>
            <w:vAlign w:val="center"/>
          </w:tcPr>
          <w:p w:rsidR="002E6028" w:rsidRPr="00AB2C6F" w:rsidRDefault="005D6546" w:rsidP="002F2216">
            <w:pPr>
              <w:rPr>
                <w:rFonts w:ascii="Arial Narrow" w:hAnsi="Arial Narrow"/>
                <w:sz w:val="20"/>
                <w:szCs w:val="20"/>
              </w:rPr>
            </w:pPr>
            <w:r w:rsidRPr="00597B14">
              <w:rPr>
                <w:rFonts w:ascii="Arial Narrow" w:hAnsi="Arial Narrow"/>
                <w:sz w:val="20"/>
                <w:szCs w:val="20"/>
              </w:rPr>
              <w:t>Ассоциация производителей керамических стеновых материалов: нормотворческая деятельность и перспективы развития</w:t>
            </w:r>
          </w:p>
          <w:p w:rsidR="00597B14" w:rsidRPr="00AB2C6F" w:rsidRDefault="00AB2C6F" w:rsidP="00597B14">
            <w:pPr>
              <w:spacing w:before="60"/>
              <w:rPr>
                <w:rFonts w:ascii="Arial Narrow" w:hAnsi="Arial Narrow"/>
                <w:b/>
                <w:sz w:val="20"/>
                <w:szCs w:val="20"/>
              </w:rPr>
            </w:pP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Association</w:t>
            </w:r>
            <w:r w:rsidRPr="00AB2C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of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manufacturers</w:t>
            </w:r>
            <w:r w:rsidRPr="00AB2C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of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ceramic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wall</w:t>
            </w:r>
            <w:r w:rsidRPr="00AB2C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materials</w:t>
            </w:r>
            <w:r w:rsidRPr="00AB2C6F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standard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</w:rPr>
              <w:t>-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setting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activities</w:t>
            </w:r>
            <w:r w:rsidRPr="00AB2C6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and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development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</w:rPr>
              <w:t xml:space="preserve"> </w:t>
            </w:r>
            <w:r w:rsidRPr="00AB2C6F">
              <w:rPr>
                <w:rStyle w:val="hps"/>
                <w:rFonts w:ascii="Arial Narrow" w:hAnsi="Arial Narrow"/>
                <w:sz w:val="20"/>
                <w:szCs w:val="20"/>
                <w:lang/>
              </w:rPr>
              <w:t>prospects</w:t>
            </w:r>
          </w:p>
        </w:tc>
        <w:tc>
          <w:tcPr>
            <w:tcW w:w="4418" w:type="dxa"/>
            <w:vAlign w:val="center"/>
          </w:tcPr>
          <w:p w:rsidR="002E6028" w:rsidRPr="00597B14" w:rsidRDefault="005D6546" w:rsidP="005D6546">
            <w:pPr>
              <w:rPr>
                <w:rFonts w:ascii="Arial Narrow" w:hAnsi="Arial Narrow"/>
                <w:sz w:val="20"/>
                <w:szCs w:val="20"/>
              </w:rPr>
            </w:pPr>
            <w:r w:rsidRPr="00597B14">
              <w:rPr>
                <w:rFonts w:ascii="Arial Narrow" w:hAnsi="Arial Narrow"/>
                <w:b/>
                <w:sz w:val="20"/>
                <w:szCs w:val="20"/>
              </w:rPr>
              <w:t>Марченко Юрий Иванович</w:t>
            </w:r>
            <w:r w:rsidR="002F2216" w:rsidRPr="00597B1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2E6028" w:rsidRPr="00597B14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Pr="00597B14">
              <w:rPr>
                <w:rFonts w:ascii="Arial Narrow" w:hAnsi="Arial Narrow"/>
                <w:sz w:val="20"/>
                <w:szCs w:val="20"/>
              </w:rPr>
              <w:t>Председатель АПКСМ,</w:t>
            </w:r>
            <w:r w:rsidRPr="00597B14">
              <w:rPr>
                <w:rFonts w:ascii="Arial Narrow" w:hAnsi="Arial Narrow"/>
                <w:sz w:val="20"/>
                <w:szCs w:val="20"/>
              </w:rPr>
              <w:br/>
            </w:r>
            <w:r w:rsidRPr="00597B14">
              <w:rPr>
                <w:rFonts w:ascii="Arial Narrow" w:hAnsi="Arial Narrow"/>
                <w:b/>
                <w:sz w:val="20"/>
                <w:szCs w:val="20"/>
              </w:rPr>
              <w:t>Геращенко Владислав Николаевич</w:t>
            </w:r>
            <w:r w:rsidRPr="00597B14">
              <w:rPr>
                <w:rFonts w:ascii="Arial Narrow" w:hAnsi="Arial Narrow"/>
                <w:sz w:val="20"/>
                <w:szCs w:val="20"/>
              </w:rPr>
              <w:br/>
              <w:t>– исполнительный директор АПКСМ</w:t>
            </w:r>
          </w:p>
          <w:p w:rsidR="00AE00EE" w:rsidRPr="00597B14" w:rsidRDefault="00AE00EE" w:rsidP="00741B5E">
            <w:pPr>
              <w:spacing w:before="6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597B14">
              <w:rPr>
                <w:rFonts w:ascii="Arial Narrow" w:hAnsi="Arial Narrow"/>
                <w:b/>
                <w:sz w:val="20"/>
                <w:szCs w:val="20"/>
                <w:lang w:val="en-US"/>
              </w:rPr>
              <w:t>Marchenko</w:t>
            </w:r>
            <w:proofErr w:type="spellEnd"/>
            <w:r w:rsidRPr="00597B1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="00741B5E" w:rsidRPr="00597B1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Yu., </w:t>
            </w:r>
            <w:r w:rsidRPr="00597B14">
              <w:rPr>
                <w:rFonts w:ascii="Arial Narrow" w:hAnsi="Arial Narrow"/>
                <w:b/>
                <w:sz w:val="20"/>
                <w:szCs w:val="20"/>
                <w:lang w:val="en-US"/>
              </w:rPr>
              <w:t>Gerashchenko</w:t>
            </w:r>
            <w:r w:rsidR="00741B5E" w:rsidRPr="00597B1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V</w:t>
            </w:r>
            <w:r w:rsidR="00741B5E" w:rsidRPr="00597B14"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  <w:r w:rsidR="00741B5E" w:rsidRPr="00597B14">
              <w:rPr>
                <w:rFonts w:ascii="Arial Narrow" w:hAnsi="Arial Narrow"/>
                <w:sz w:val="20"/>
                <w:szCs w:val="20"/>
                <w:lang w:val="en-US"/>
              </w:rPr>
              <w:br/>
              <w:t>(APKSM, Russia)</w:t>
            </w:r>
          </w:p>
        </w:tc>
      </w:tr>
      <w:tr w:rsidR="002E6028" w:rsidRPr="007F2283" w:rsidTr="002318F8">
        <w:trPr>
          <w:trHeight w:val="672"/>
        </w:trPr>
        <w:tc>
          <w:tcPr>
            <w:tcW w:w="1400" w:type="dxa"/>
            <w:vAlign w:val="center"/>
          </w:tcPr>
          <w:p w:rsidR="002E6028" w:rsidRPr="00741B5E" w:rsidRDefault="007B7773" w:rsidP="0088349E">
            <w:pPr>
              <w:rPr>
                <w:rFonts w:ascii="Arial Narrow" w:hAnsi="Arial Narrow"/>
                <w:b/>
                <w:lang w:val="en-US"/>
              </w:rPr>
            </w:pPr>
            <w:r w:rsidRPr="00741B5E">
              <w:rPr>
                <w:rFonts w:ascii="Arial Narrow" w:hAnsi="Arial Narrow"/>
                <w:b/>
                <w:lang w:val="en-US"/>
              </w:rPr>
              <w:t>9.50-10.10</w:t>
            </w:r>
          </w:p>
        </w:tc>
        <w:tc>
          <w:tcPr>
            <w:tcW w:w="4394" w:type="dxa"/>
            <w:vAlign w:val="center"/>
          </w:tcPr>
          <w:p w:rsidR="005D6546" w:rsidRPr="00597B14" w:rsidRDefault="005D6546" w:rsidP="0088349E">
            <w:pPr>
              <w:spacing w:before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/>
                <w:sz w:val="20"/>
                <w:szCs w:val="20"/>
              </w:rPr>
              <w:t>Кирпич</w:t>
            </w:r>
            <w:r w:rsidRPr="00597B1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sz w:val="20"/>
                <w:szCs w:val="20"/>
              </w:rPr>
              <w:t>старинный</w:t>
            </w:r>
            <w:r w:rsidRPr="00597B1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sz w:val="20"/>
                <w:szCs w:val="20"/>
              </w:rPr>
              <w:t>и</w:t>
            </w:r>
            <w:r w:rsidRPr="00597B1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sz w:val="20"/>
                <w:szCs w:val="20"/>
              </w:rPr>
              <w:t>современный</w:t>
            </w:r>
            <w:r w:rsidRPr="00597B14">
              <w:rPr>
                <w:rFonts w:ascii="Arial Narrow" w:hAnsi="Arial Narrow"/>
                <w:sz w:val="20"/>
                <w:szCs w:val="20"/>
                <w:lang w:val="en-US"/>
              </w:rPr>
              <w:t>:</w:t>
            </w:r>
            <w:r w:rsidR="007F2283" w:rsidRPr="00597B14">
              <w:rPr>
                <w:rFonts w:ascii="Arial Narrow" w:hAnsi="Arial Narrow"/>
                <w:sz w:val="20"/>
                <w:szCs w:val="20"/>
                <w:lang w:val="en-US"/>
              </w:rPr>
              <w:br/>
            </w:r>
            <w:r w:rsidRPr="00597B14">
              <w:rPr>
                <w:rFonts w:ascii="Arial Narrow" w:hAnsi="Arial Narrow"/>
                <w:sz w:val="20"/>
                <w:szCs w:val="20"/>
              </w:rPr>
              <w:t>что</w:t>
            </w:r>
            <w:r w:rsidRPr="00597B1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sz w:val="20"/>
                <w:szCs w:val="20"/>
              </w:rPr>
              <w:t>лучше</w:t>
            </w:r>
            <w:r w:rsidRPr="00597B14">
              <w:rPr>
                <w:rFonts w:ascii="Arial Narrow" w:hAnsi="Arial Narrow"/>
                <w:sz w:val="20"/>
                <w:szCs w:val="20"/>
                <w:lang w:val="en-US"/>
              </w:rPr>
              <w:t>?</w:t>
            </w:r>
          </w:p>
          <w:p w:rsidR="002E6028" w:rsidRPr="00597B14" w:rsidRDefault="005D6546" w:rsidP="0088349E">
            <w:pPr>
              <w:spacing w:before="6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Ancient and modern brick: which one is better?</w:t>
            </w:r>
          </w:p>
        </w:tc>
        <w:tc>
          <w:tcPr>
            <w:tcW w:w="4418" w:type="dxa"/>
            <w:vAlign w:val="center"/>
          </w:tcPr>
          <w:p w:rsidR="005D6546" w:rsidRPr="00597B14" w:rsidRDefault="005D6546" w:rsidP="0088349E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97B14">
              <w:rPr>
                <w:rFonts w:ascii="Arial Narrow" w:hAnsi="Arial Narrow"/>
                <w:b/>
                <w:sz w:val="20"/>
                <w:szCs w:val="20"/>
              </w:rPr>
              <w:t>Бегоулев</w:t>
            </w:r>
            <w:proofErr w:type="spellEnd"/>
            <w:r w:rsidRPr="00597B1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b/>
                <w:sz w:val="20"/>
                <w:szCs w:val="20"/>
              </w:rPr>
              <w:t>Сергей</w:t>
            </w:r>
            <w:r w:rsidRPr="00597B14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b/>
                <w:sz w:val="20"/>
                <w:szCs w:val="20"/>
              </w:rPr>
              <w:t>Анатольевич</w:t>
            </w:r>
            <w:r w:rsidR="007B7773" w:rsidRPr="00597B14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7B7773" w:rsidRPr="00597B14">
              <w:rPr>
                <w:rFonts w:ascii="Arial Narrow" w:hAnsi="Arial Narrow"/>
                <w:sz w:val="20"/>
                <w:szCs w:val="20"/>
              </w:rPr>
              <w:t xml:space="preserve">– </w:t>
            </w:r>
            <w:r w:rsidRPr="00597B14">
              <w:rPr>
                <w:rFonts w:ascii="Arial Narrow" w:hAnsi="Arial Narrow"/>
                <w:sz w:val="20"/>
                <w:szCs w:val="20"/>
              </w:rPr>
              <w:t>управляющий ЗАО «Кирпичное объединение «Победа ЛСР»</w:t>
            </w:r>
            <w:r w:rsidR="002F2216" w:rsidRPr="00597B14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Pr="00597B14">
              <w:rPr>
                <w:rFonts w:ascii="Arial Narrow" w:hAnsi="Arial Narrow"/>
                <w:sz w:val="20"/>
                <w:szCs w:val="20"/>
              </w:rPr>
              <w:t>Санкт-Петербург</w:t>
            </w:r>
            <w:r w:rsidR="002F2216" w:rsidRPr="00597B14"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2E6028" w:rsidRPr="00597B14" w:rsidRDefault="005D6546" w:rsidP="0088349E">
            <w:pPr>
              <w:spacing w:before="6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Begoulev</w:t>
            </w:r>
            <w:proofErr w:type="spellEnd"/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S.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(POBEDA LSR, Russia)</w:t>
            </w:r>
          </w:p>
        </w:tc>
      </w:tr>
      <w:tr w:rsidR="00657E0C" w:rsidRPr="007F2283" w:rsidTr="002318F8">
        <w:trPr>
          <w:trHeight w:val="636"/>
        </w:trPr>
        <w:tc>
          <w:tcPr>
            <w:tcW w:w="1400" w:type="dxa"/>
            <w:vAlign w:val="center"/>
          </w:tcPr>
          <w:p w:rsidR="00657E0C" w:rsidRPr="002F2216" w:rsidRDefault="007B7773" w:rsidP="0088349E">
            <w:pPr>
              <w:rPr>
                <w:rFonts w:ascii="Arial Narrow" w:hAnsi="Arial Narrow"/>
                <w:b/>
              </w:rPr>
            </w:pPr>
            <w:r w:rsidRPr="002F2216">
              <w:rPr>
                <w:rFonts w:ascii="Arial Narrow" w:hAnsi="Arial Narrow"/>
                <w:b/>
              </w:rPr>
              <w:t>10.10-10.30</w:t>
            </w:r>
          </w:p>
        </w:tc>
        <w:tc>
          <w:tcPr>
            <w:tcW w:w="4394" w:type="dxa"/>
            <w:vAlign w:val="center"/>
          </w:tcPr>
          <w:p w:rsidR="00657E0C" w:rsidRPr="00597B14" w:rsidRDefault="005D6546" w:rsidP="002F2216">
            <w:pPr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</w:rPr>
              <w:t>Классификация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изделий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</w:rPr>
              <w:t>керамических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облицовочных</w:t>
            </w:r>
          </w:p>
          <w:p w:rsidR="005D6546" w:rsidRPr="00597B14" w:rsidRDefault="005D6546" w:rsidP="00597B14">
            <w:pPr>
              <w:spacing w:before="6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Classification of the ceramic facing products</w:t>
            </w:r>
          </w:p>
        </w:tc>
        <w:tc>
          <w:tcPr>
            <w:tcW w:w="4418" w:type="dxa"/>
            <w:vAlign w:val="center"/>
          </w:tcPr>
          <w:p w:rsidR="00657E0C" w:rsidRPr="00597B14" w:rsidRDefault="005D6546" w:rsidP="0088349E">
            <w:pPr>
              <w:spacing w:before="6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ШЛЕГЕЛЬ Игорь Феликсович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597B14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генеральный директор ООО «И</w:t>
            </w:r>
            <w:r w:rsidR="002318F8" w:rsidRPr="00597B14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нта</w:t>
            </w:r>
            <w:r w:rsidRPr="00597B14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-</w:t>
            </w:r>
            <w:r w:rsidR="002318F8" w:rsidRPr="00597B14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строй</w:t>
            </w:r>
            <w:r w:rsidRPr="00597B14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» (Омск)</w:t>
            </w:r>
          </w:p>
          <w:p w:rsidR="005D6546" w:rsidRPr="00597B14" w:rsidRDefault="005D6546" w:rsidP="0088349E">
            <w:pPr>
              <w:spacing w:before="6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Shlegel</w:t>
            </w:r>
            <w:proofErr w:type="spellEnd"/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I.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 xml:space="preserve"> (INTA-STROY, Omsk, Russia)</w:t>
            </w:r>
          </w:p>
        </w:tc>
      </w:tr>
      <w:tr w:rsidR="0088349E" w:rsidRPr="00E2352B" w:rsidTr="0088349E">
        <w:trPr>
          <w:trHeight w:val="672"/>
        </w:trPr>
        <w:tc>
          <w:tcPr>
            <w:tcW w:w="1400" w:type="dxa"/>
            <w:vAlign w:val="center"/>
          </w:tcPr>
          <w:p w:rsidR="0088349E" w:rsidRPr="002F2216" w:rsidRDefault="0088349E" w:rsidP="0088349E">
            <w:pPr>
              <w:rPr>
                <w:rFonts w:ascii="Arial Narrow" w:hAnsi="Arial Narrow"/>
                <w:b/>
              </w:rPr>
            </w:pPr>
            <w:r w:rsidRPr="002F2216">
              <w:rPr>
                <w:rFonts w:ascii="Arial Narrow" w:hAnsi="Arial Narrow"/>
                <w:b/>
              </w:rPr>
              <w:t>10.</w:t>
            </w:r>
            <w:r>
              <w:rPr>
                <w:rFonts w:ascii="Arial Narrow" w:hAnsi="Arial Narrow"/>
                <w:b/>
              </w:rPr>
              <w:t>3</w:t>
            </w:r>
            <w:r w:rsidRPr="002F2216">
              <w:rPr>
                <w:rFonts w:ascii="Arial Narrow" w:hAnsi="Arial Narrow"/>
                <w:b/>
              </w:rPr>
              <w:t>0-1</w:t>
            </w:r>
            <w:r>
              <w:rPr>
                <w:rFonts w:ascii="Arial Narrow" w:hAnsi="Arial Narrow"/>
                <w:b/>
              </w:rPr>
              <w:t>0</w:t>
            </w:r>
            <w:r w:rsidRPr="002F2216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5</w:t>
            </w:r>
            <w:r w:rsidRPr="002F2216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88349E" w:rsidRPr="0080775A" w:rsidRDefault="00F42640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Н</w:t>
            </w:r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</w:rPr>
              <w:t>овы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е</w:t>
            </w:r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линии кирпичного завод</w:t>
            </w:r>
            <w:proofErr w:type="gramStart"/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</w:rPr>
              <w:t>а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</w:rPr>
              <w:t>ООО</w:t>
            </w:r>
            <w:proofErr w:type="gramEnd"/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«ГАЗСТРОЙ»</w:t>
            </w:r>
          </w:p>
          <w:p w:rsidR="0088349E" w:rsidRPr="00F42640" w:rsidRDefault="00F42640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New</w:t>
            </w:r>
            <w:r w:rsidR="0088349E" w:rsidRPr="00F42640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brick</w:t>
            </w:r>
            <w:r w:rsidR="0088349E" w:rsidRPr="00F42640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plants</w:t>
            </w:r>
            <w:r w:rsidR="0088349E" w:rsidRPr="00F42640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for</w:t>
            </w:r>
            <w:r w:rsidR="0088349E" w:rsidRPr="00F42640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«</w:t>
            </w:r>
            <w:r w:rsidR="0088349E"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GAZSTROY</w:t>
            </w:r>
            <w:r w:rsidR="0088349E" w:rsidRPr="00F42640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4418" w:type="dxa"/>
            <w:vAlign w:val="center"/>
          </w:tcPr>
          <w:p w:rsidR="0088349E" w:rsidRPr="0080775A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Аппель</w:t>
            </w:r>
            <w:proofErr w:type="spellEnd"/>
            <w:r w:rsidRPr="001F01A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Франк</w:t>
            </w:r>
            <w:r w:rsidR="00F4264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,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фирмы «ЛИНГЛ» (Германия)</w:t>
            </w:r>
          </w:p>
          <w:p w:rsidR="0088349E" w:rsidRPr="00597B14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Appel</w:t>
            </w:r>
            <w:proofErr w:type="spellEnd"/>
            <w:r w:rsidRPr="001F01A8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F</w:t>
            </w:r>
            <w:r w:rsidRPr="001F01A8">
              <w:rPr>
                <w:rFonts w:ascii="Arial Narrow" w:hAnsi="Arial Narrow"/>
                <w:color w:val="000000"/>
                <w:sz w:val="20"/>
                <w:szCs w:val="20"/>
              </w:rPr>
              <w:t>. (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LINGL</w:t>
            </w:r>
            <w:r w:rsidRPr="001F01A8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Germany</w:t>
            </w:r>
            <w:r w:rsidRPr="001F01A8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</w:tr>
      <w:tr w:rsidR="0088349E" w:rsidRPr="00A3278A" w:rsidTr="0088349E">
        <w:trPr>
          <w:trHeight w:val="672"/>
        </w:trPr>
        <w:tc>
          <w:tcPr>
            <w:tcW w:w="1400" w:type="dxa"/>
            <w:vAlign w:val="center"/>
          </w:tcPr>
          <w:p w:rsidR="0088349E" w:rsidRPr="00554BCC" w:rsidRDefault="0088349E" w:rsidP="006E20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6E20EB">
              <w:rPr>
                <w:rFonts w:ascii="Arial Narrow" w:hAnsi="Arial Narrow"/>
                <w:b/>
              </w:rPr>
              <w:t>0.50</w:t>
            </w:r>
            <w:r w:rsidRPr="00554BCC">
              <w:rPr>
                <w:rFonts w:ascii="Arial Narrow" w:hAnsi="Arial Narrow"/>
                <w:b/>
              </w:rPr>
              <w:t>-1</w:t>
            </w:r>
            <w:r w:rsidR="006E20EB">
              <w:rPr>
                <w:rFonts w:ascii="Arial Narrow" w:hAnsi="Arial Narrow"/>
                <w:b/>
              </w:rPr>
              <w:t>1</w:t>
            </w:r>
            <w:r w:rsidRPr="00554BCC">
              <w:rPr>
                <w:rFonts w:ascii="Arial Narrow" w:hAnsi="Arial Narrow"/>
                <w:b/>
              </w:rPr>
              <w:t>.</w:t>
            </w:r>
            <w:r w:rsidR="006E20EB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88349E" w:rsidRPr="00597B14" w:rsidRDefault="0088349E" w:rsidP="0088349E">
            <w:pPr>
              <w:pStyle w:val="a4"/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Вентилируемые керамические фасады</w:t>
            </w:r>
          </w:p>
          <w:p w:rsidR="0088349E" w:rsidRPr="00597B14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Ventilated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ceramic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facades</w:t>
            </w:r>
          </w:p>
        </w:tc>
        <w:tc>
          <w:tcPr>
            <w:tcW w:w="4418" w:type="dxa"/>
            <w:vAlign w:val="center"/>
          </w:tcPr>
          <w:p w:rsidR="0088349E" w:rsidRPr="00597B14" w:rsidRDefault="0088349E" w:rsidP="002871C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Теста Жак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- президент ООО «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Инкерам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» (Москва), </w:t>
            </w: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Трантини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Ванни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, САКМИ (Италия)</w:t>
            </w:r>
          </w:p>
          <w:p w:rsidR="0088349E" w:rsidRPr="00597B14" w:rsidRDefault="0088349E" w:rsidP="002871C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Testa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J.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(OOO «INKERAM», Russia),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Trantini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V.,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SACMI</w:t>
            </w:r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(Italy)</w:t>
            </w:r>
          </w:p>
        </w:tc>
      </w:tr>
      <w:tr w:rsidR="00264398" w:rsidTr="0088349E">
        <w:trPr>
          <w:trHeight w:val="672"/>
        </w:trPr>
        <w:tc>
          <w:tcPr>
            <w:tcW w:w="1400" w:type="dxa"/>
            <w:vAlign w:val="center"/>
          </w:tcPr>
          <w:p w:rsidR="00264398" w:rsidRPr="002F2216" w:rsidRDefault="00264398" w:rsidP="008834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11.10-11.30</w:t>
            </w:r>
          </w:p>
        </w:tc>
        <w:tc>
          <w:tcPr>
            <w:tcW w:w="8812" w:type="dxa"/>
            <w:gridSpan w:val="2"/>
            <w:vAlign w:val="center"/>
          </w:tcPr>
          <w:p w:rsidR="00264398" w:rsidRPr="00F7451D" w:rsidRDefault="00264398" w:rsidP="0026439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7451D">
              <w:rPr>
                <w:rFonts w:ascii="Arial Narrow" w:hAnsi="Arial Narrow"/>
                <w:b/>
                <w:sz w:val="28"/>
                <w:szCs w:val="28"/>
              </w:rPr>
              <w:t xml:space="preserve">Открытие </w:t>
            </w:r>
            <w:r w:rsidRPr="00F7451D">
              <w:rPr>
                <w:rFonts w:ascii="Arial Narrow" w:hAnsi="Arial Narrow"/>
                <w:b/>
                <w:sz w:val="28"/>
                <w:szCs w:val="28"/>
                <w:lang w:val="en-US"/>
              </w:rPr>
              <w:t>I</w:t>
            </w:r>
            <w:r w:rsidRPr="00F7451D">
              <w:rPr>
                <w:rFonts w:ascii="Arial Narrow" w:hAnsi="Arial Narrow"/>
                <w:b/>
                <w:sz w:val="28"/>
                <w:szCs w:val="28"/>
              </w:rPr>
              <w:t xml:space="preserve"> специализированной тематической выставки</w:t>
            </w:r>
            <w:r w:rsidRPr="00F7451D">
              <w:rPr>
                <w:rFonts w:ascii="Arial Narrow" w:hAnsi="Arial Narrow"/>
                <w:b/>
                <w:sz w:val="28"/>
                <w:szCs w:val="28"/>
              </w:rPr>
              <w:br/>
              <w:t>«Перспективные технологии в керамике»</w:t>
            </w:r>
          </w:p>
        </w:tc>
      </w:tr>
      <w:tr w:rsidR="00C008E3" w:rsidRPr="002F2216" w:rsidTr="00F7451D">
        <w:trPr>
          <w:trHeight w:val="561"/>
        </w:trPr>
        <w:tc>
          <w:tcPr>
            <w:tcW w:w="10212" w:type="dxa"/>
            <w:gridSpan w:val="3"/>
            <w:vAlign w:val="center"/>
          </w:tcPr>
          <w:p w:rsidR="00C008E3" w:rsidRPr="00597B14" w:rsidRDefault="00C008E3" w:rsidP="00C008E3">
            <w:pPr>
              <w:jc w:val="center"/>
              <w:rPr>
                <w:rFonts w:ascii="Impact" w:hAnsi="Impact"/>
                <w:color w:val="404040" w:themeColor="text1" w:themeTint="BF"/>
                <w:sz w:val="32"/>
                <w:szCs w:val="32"/>
              </w:rPr>
            </w:pPr>
            <w:r w:rsidRPr="00597B14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11.30-12.00 Перерыв на кофе</w:t>
            </w:r>
            <w:r w:rsidR="0088349E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 xml:space="preserve"> / </w:t>
            </w:r>
            <w:r w:rsidR="0088349E" w:rsidRPr="0088349E">
              <w:rPr>
                <w:rFonts w:ascii="Impact" w:hAnsi="Impact"/>
                <w:color w:val="404040" w:themeColor="text1" w:themeTint="BF"/>
                <w:sz w:val="32"/>
                <w:szCs w:val="32"/>
                <w:lang w:val="en-US"/>
              </w:rPr>
              <w:t>Coffee</w:t>
            </w:r>
            <w:r w:rsidR="0088349E" w:rsidRPr="0088349E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-</w:t>
            </w:r>
            <w:r w:rsidR="0088349E" w:rsidRPr="0088349E">
              <w:rPr>
                <w:rFonts w:ascii="Impact" w:hAnsi="Impact"/>
                <w:color w:val="404040" w:themeColor="text1" w:themeTint="BF"/>
                <w:sz w:val="32"/>
                <w:szCs w:val="32"/>
                <w:lang w:val="en-US"/>
              </w:rPr>
              <w:t>break</w:t>
            </w:r>
          </w:p>
        </w:tc>
      </w:tr>
      <w:tr w:rsidR="001F31DF" w:rsidRPr="00264398" w:rsidTr="0088349E">
        <w:trPr>
          <w:trHeight w:val="672"/>
        </w:trPr>
        <w:tc>
          <w:tcPr>
            <w:tcW w:w="1400" w:type="dxa"/>
            <w:vAlign w:val="center"/>
          </w:tcPr>
          <w:p w:rsidR="001F31DF" w:rsidRPr="002F2216" w:rsidRDefault="005E2D2B" w:rsidP="006E20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12.00-12.15</w:t>
            </w:r>
          </w:p>
        </w:tc>
        <w:tc>
          <w:tcPr>
            <w:tcW w:w="4394" w:type="dxa"/>
            <w:vAlign w:val="center"/>
          </w:tcPr>
          <w:p w:rsidR="001F31DF" w:rsidRPr="00597B14" w:rsidRDefault="001F31DF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Глина ПГ «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Кислотоупор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» - главная составляющая качественного кирпича</w:t>
            </w:r>
          </w:p>
          <w:p w:rsidR="001F31DF" w:rsidRPr="00597B14" w:rsidRDefault="001F31DF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Clay </w:t>
            </w:r>
            <w:r w:rsidRPr="00597B14">
              <w:rPr>
                <w:rStyle w:val="unknownword"/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of </w:t>
            </w:r>
            <w:proofErr w:type="spellStart"/>
            <w:r w:rsidRPr="00597B14">
              <w:rPr>
                <w:rStyle w:val="unknownword"/>
                <w:rFonts w:ascii="Arial Narrow" w:hAnsi="Arial Narrow"/>
                <w:color w:val="000000"/>
                <w:sz w:val="20"/>
                <w:szCs w:val="20"/>
                <w:lang w:val="en-US"/>
              </w:rPr>
              <w:t>Kislotoupor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- the main component of the qualitative brick</w:t>
            </w:r>
          </w:p>
        </w:tc>
        <w:tc>
          <w:tcPr>
            <w:tcW w:w="4418" w:type="dxa"/>
            <w:vAlign w:val="center"/>
          </w:tcPr>
          <w:p w:rsidR="001F31DF" w:rsidRPr="00597B14" w:rsidRDefault="001F31DF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Резник Валентина Ивановна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br/>
              <w:t>- заместитель председателя правления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br/>
              <w:t>ОАО «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Курдюмовский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завод кислотоупорных изделий» (Донецк, Украина)</w:t>
            </w:r>
          </w:p>
          <w:p w:rsidR="001F31DF" w:rsidRPr="00597B14" w:rsidRDefault="001F31DF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Reznik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V.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Kurdjumovsk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kislotoupor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Ukrain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0A60D5" w:rsidTr="002318F8">
        <w:trPr>
          <w:trHeight w:val="672"/>
        </w:trPr>
        <w:tc>
          <w:tcPr>
            <w:tcW w:w="1400" w:type="dxa"/>
            <w:vAlign w:val="center"/>
          </w:tcPr>
          <w:p w:rsidR="000A60D5" w:rsidRPr="00554BCC" w:rsidRDefault="005E2D2B" w:rsidP="006E20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12.15-12.30</w:t>
            </w:r>
          </w:p>
        </w:tc>
        <w:tc>
          <w:tcPr>
            <w:tcW w:w="4394" w:type="dxa"/>
            <w:vAlign w:val="center"/>
          </w:tcPr>
          <w:p w:rsidR="000A60D5" w:rsidRPr="00597B14" w:rsidRDefault="00F42640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У</w:t>
            </w:r>
            <w:r w:rsidR="00BD00BF" w:rsidRPr="00597B14">
              <w:rPr>
                <w:rFonts w:ascii="Arial Narrow" w:hAnsi="Arial Narrow"/>
                <w:color w:val="000000"/>
                <w:sz w:val="20"/>
                <w:szCs w:val="20"/>
              </w:rPr>
              <w:t>краински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е</w:t>
            </w:r>
            <w:r w:rsidR="00BD00BF"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D00BF" w:rsidRPr="00597B14">
              <w:rPr>
                <w:rFonts w:ascii="Arial Narrow" w:hAnsi="Arial Narrow"/>
                <w:color w:val="000000"/>
                <w:sz w:val="20"/>
                <w:szCs w:val="20"/>
              </w:rPr>
              <w:t>беложгущи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е</w:t>
            </w:r>
            <w:r w:rsidR="00BD00BF" w:rsidRPr="00597B14">
              <w:rPr>
                <w:rFonts w:ascii="Arial Narrow" w:hAnsi="Arial Narrow"/>
                <w:color w:val="000000"/>
                <w:sz w:val="20"/>
                <w:szCs w:val="20"/>
              </w:rPr>
              <w:t>ся</w:t>
            </w:r>
            <w:proofErr w:type="spellEnd"/>
            <w:r w:rsidR="00BD00BF"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глин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ы</w:t>
            </w:r>
            <w:r w:rsidR="00BD00BF"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компании </w:t>
            </w:r>
            <w:r w:rsidR="00BD00BF"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UMG</w:t>
            </w:r>
            <w:r w:rsidR="00BD00BF"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в производстве кирпича светлых тонов</w:t>
            </w:r>
          </w:p>
          <w:p w:rsidR="00BD00BF" w:rsidRPr="00597B14" w:rsidRDefault="00BD00BF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Use of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ukrainian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white roasting </w:t>
            </w:r>
            <w:r w:rsidRPr="00597B14">
              <w:rPr>
                <w:rStyle w:val="unknownword"/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clay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of company UMG in manufacture of the brick of light tones</w:t>
            </w:r>
          </w:p>
        </w:tc>
        <w:tc>
          <w:tcPr>
            <w:tcW w:w="4418" w:type="dxa"/>
            <w:vAlign w:val="center"/>
          </w:tcPr>
          <w:p w:rsidR="00BD00BF" w:rsidRPr="00597B14" w:rsidRDefault="00BD00BF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Пивень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Сергей Александрович</w:t>
            </w:r>
            <w:r w:rsidR="006E20E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- начальник службы качества компания «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UMG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» (Донецк, Украина)</w:t>
            </w:r>
          </w:p>
          <w:p w:rsidR="000A60D5" w:rsidRPr="00597B14" w:rsidRDefault="00BD00BF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Piven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S.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(UMG,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Ukrain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2F2216" w:rsidRPr="0045595D" w:rsidTr="002318F8">
        <w:trPr>
          <w:trHeight w:val="672"/>
        </w:trPr>
        <w:tc>
          <w:tcPr>
            <w:tcW w:w="1400" w:type="dxa"/>
            <w:vAlign w:val="center"/>
          </w:tcPr>
          <w:p w:rsidR="002F2216" w:rsidRPr="00554BCC" w:rsidRDefault="002F2216" w:rsidP="006E20EB">
            <w:pPr>
              <w:rPr>
                <w:rFonts w:ascii="Arial Narrow" w:hAnsi="Arial Narrow"/>
                <w:b/>
                <w:lang w:val="en-US"/>
              </w:rPr>
            </w:pPr>
            <w:r w:rsidRPr="00554BCC">
              <w:rPr>
                <w:rFonts w:ascii="Arial Narrow" w:hAnsi="Arial Narrow"/>
                <w:b/>
              </w:rPr>
              <w:t>12.</w:t>
            </w:r>
            <w:r w:rsidR="005E2D2B">
              <w:rPr>
                <w:rFonts w:ascii="Arial Narrow" w:hAnsi="Arial Narrow"/>
                <w:b/>
              </w:rPr>
              <w:t>30</w:t>
            </w:r>
            <w:r w:rsidRPr="00554BCC">
              <w:rPr>
                <w:rFonts w:ascii="Arial Narrow" w:hAnsi="Arial Narrow"/>
                <w:b/>
              </w:rPr>
              <w:t>-</w:t>
            </w:r>
            <w:r w:rsidR="00A11D51" w:rsidRPr="00554BCC">
              <w:rPr>
                <w:rFonts w:ascii="Arial Narrow" w:hAnsi="Arial Narrow"/>
                <w:b/>
                <w:lang w:val="en-US"/>
              </w:rPr>
              <w:t>1</w:t>
            </w:r>
            <w:r w:rsidR="00A11D51" w:rsidRPr="00554BCC">
              <w:rPr>
                <w:rFonts w:ascii="Arial Narrow" w:hAnsi="Arial Narrow"/>
                <w:b/>
              </w:rPr>
              <w:t>2.</w:t>
            </w:r>
            <w:r w:rsidR="005E2D2B">
              <w:rPr>
                <w:rFonts w:ascii="Arial Narrow" w:hAnsi="Arial Narrow"/>
                <w:b/>
              </w:rPr>
              <w:t>50</w:t>
            </w:r>
          </w:p>
        </w:tc>
        <w:tc>
          <w:tcPr>
            <w:tcW w:w="4394" w:type="dxa"/>
            <w:vAlign w:val="center"/>
          </w:tcPr>
          <w:p w:rsidR="0045595D" w:rsidRPr="00597B14" w:rsidRDefault="0045595D" w:rsidP="006E20EB">
            <w:pPr>
              <w:pStyle w:val="a4"/>
              <w:spacing w:before="60" w:beforeAutospacing="0" w:after="0" w:afterAutospacing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97B14">
              <w:rPr>
                <w:rFonts w:ascii="Arial Narrow" w:hAnsi="Arial Narrow" w:cs="Arial"/>
                <w:bCs/>
                <w:color w:val="000000"/>
                <w:sz w:val="20"/>
                <w:szCs w:val="20"/>
                <w:lang w:val="sr-Cyrl-CS"/>
              </w:rPr>
              <w:t>ВЕРДЕС - полный комплекс решений по технологии подготовки глины в отрасли строительной керамики</w:t>
            </w:r>
          </w:p>
          <w:p w:rsidR="002F2216" w:rsidRPr="00597B14" w:rsidRDefault="0045595D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VERDÉS - complete technological solutions for the preparation and shaping processes on the heavy clay industry</w:t>
            </w:r>
          </w:p>
        </w:tc>
        <w:tc>
          <w:tcPr>
            <w:tcW w:w="4418" w:type="dxa"/>
            <w:vAlign w:val="center"/>
          </w:tcPr>
          <w:p w:rsidR="0045595D" w:rsidRPr="00597B14" w:rsidRDefault="00BD00BF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Жулио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Ксавьер</w:t>
            </w:r>
            <w:proofErr w:type="spellEnd"/>
            <w:r w:rsidR="006E20EB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="0045595D" w:rsidRPr="00597B14">
              <w:rPr>
                <w:rFonts w:ascii="Arial Narrow" w:hAnsi="Arial Narrow"/>
                <w:color w:val="000000"/>
                <w:sz w:val="20"/>
                <w:szCs w:val="20"/>
              </w:rPr>
              <w:t>- р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егиональный менеджер по продажам фирмы «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Таллерес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Фелипе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Вердес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С.А.» (Испания)</w:t>
            </w:r>
          </w:p>
          <w:p w:rsidR="0045595D" w:rsidRPr="00597B14" w:rsidRDefault="0045595D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bCs/>
                <w:iCs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 xml:space="preserve">Julio Xavier </w:t>
            </w:r>
            <w:r w:rsidRPr="00597B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97B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Talleres</w:t>
            </w:r>
            <w:proofErr w:type="spellEnd"/>
            <w:r w:rsidRPr="00597B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Felipe Verdes, S.A., Spain)</w:t>
            </w:r>
          </w:p>
        </w:tc>
      </w:tr>
      <w:tr w:rsidR="002F2216" w:rsidRPr="002318F8" w:rsidTr="002318F8">
        <w:trPr>
          <w:trHeight w:val="672"/>
        </w:trPr>
        <w:tc>
          <w:tcPr>
            <w:tcW w:w="1400" w:type="dxa"/>
            <w:vAlign w:val="center"/>
          </w:tcPr>
          <w:p w:rsidR="002F2216" w:rsidRPr="00554BCC" w:rsidRDefault="00A11D51" w:rsidP="006E20EB">
            <w:pPr>
              <w:rPr>
                <w:rFonts w:ascii="Arial Narrow" w:hAnsi="Arial Narrow"/>
                <w:b/>
              </w:rPr>
            </w:pPr>
            <w:r w:rsidRPr="00554BCC">
              <w:rPr>
                <w:rFonts w:ascii="Arial Narrow" w:hAnsi="Arial Narrow"/>
                <w:b/>
              </w:rPr>
              <w:t>12.</w:t>
            </w:r>
            <w:r w:rsidR="005E2D2B">
              <w:rPr>
                <w:rFonts w:ascii="Arial Narrow" w:hAnsi="Arial Narrow"/>
                <w:b/>
              </w:rPr>
              <w:t>50</w:t>
            </w:r>
            <w:r w:rsidRPr="00554BCC">
              <w:rPr>
                <w:rFonts w:ascii="Arial Narrow" w:hAnsi="Arial Narrow"/>
                <w:b/>
              </w:rPr>
              <w:t>-</w:t>
            </w:r>
            <w:r w:rsidR="00554BCC" w:rsidRPr="00554BCC">
              <w:rPr>
                <w:rFonts w:ascii="Arial Narrow" w:hAnsi="Arial Narrow"/>
                <w:b/>
              </w:rPr>
              <w:t>1</w:t>
            </w:r>
            <w:r w:rsidR="005E2D2B">
              <w:rPr>
                <w:rFonts w:ascii="Arial Narrow" w:hAnsi="Arial Narrow"/>
                <w:b/>
              </w:rPr>
              <w:t>3</w:t>
            </w:r>
            <w:r w:rsidR="00554BCC" w:rsidRPr="00554BCC">
              <w:rPr>
                <w:rFonts w:ascii="Arial Narrow" w:hAnsi="Arial Narrow"/>
                <w:b/>
              </w:rPr>
              <w:t>.</w:t>
            </w:r>
            <w:r w:rsidR="005E2D2B">
              <w:rPr>
                <w:rFonts w:ascii="Arial Narrow" w:hAnsi="Arial Narrow"/>
                <w:b/>
              </w:rPr>
              <w:t>1</w:t>
            </w:r>
            <w:r w:rsidR="00554BCC" w:rsidRPr="00554BCC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2318F8" w:rsidRPr="00597B14" w:rsidRDefault="002318F8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Современная приготовительная техника: экономичные предприятия для керамической промышленности</w:t>
            </w:r>
          </w:p>
          <w:p w:rsidR="002F2216" w:rsidRPr="00597B14" w:rsidRDefault="002318F8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97B14">
              <w:rPr>
                <w:rStyle w:val="rvts11"/>
                <w:rFonts w:ascii="Arial Narrow" w:hAnsi="Arial Narrow" w:cs="Arial"/>
                <w:b w:val="0"/>
                <w:color w:val="000000"/>
                <w:sz w:val="20"/>
                <w:szCs w:val="20"/>
                <w:lang w:val="en-US"/>
              </w:rPr>
              <w:t>Modern processing equipment: economically viable factories for ceramic industry</w:t>
            </w:r>
          </w:p>
        </w:tc>
        <w:tc>
          <w:tcPr>
            <w:tcW w:w="4418" w:type="dxa"/>
            <w:vAlign w:val="center"/>
          </w:tcPr>
          <w:p w:rsidR="002318F8" w:rsidRPr="00597B14" w:rsidRDefault="002318F8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Вальтер </w:t>
            </w: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Маркус</w:t>
            </w:r>
            <w:proofErr w:type="spellEnd"/>
            <w:r w:rsidR="00AE00EE"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- инженер по сбыту фирмы «Густав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Айрих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 ГМБХ» (Германия)</w:t>
            </w:r>
          </w:p>
          <w:p w:rsidR="002F2216" w:rsidRPr="00597B14" w:rsidRDefault="002318F8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Walter M.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Maschinenfabrik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Gustav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Eirich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GmbH&amp;CO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KG, Germany)</w:t>
            </w:r>
          </w:p>
        </w:tc>
      </w:tr>
      <w:tr w:rsidR="006E20EB" w:rsidRPr="007F2283" w:rsidTr="00BC60D2">
        <w:trPr>
          <w:trHeight w:val="672"/>
        </w:trPr>
        <w:tc>
          <w:tcPr>
            <w:tcW w:w="1400" w:type="dxa"/>
            <w:vAlign w:val="center"/>
          </w:tcPr>
          <w:p w:rsidR="006E20EB" w:rsidRPr="002F2216" w:rsidRDefault="006E20EB" w:rsidP="006E20EB">
            <w:pPr>
              <w:rPr>
                <w:rFonts w:ascii="Arial Narrow" w:hAnsi="Arial Narrow"/>
                <w:b/>
              </w:rPr>
            </w:pPr>
            <w:r w:rsidRPr="002F2216">
              <w:rPr>
                <w:rFonts w:ascii="Arial Narrow" w:hAnsi="Arial Narrow"/>
                <w:b/>
              </w:rPr>
              <w:t>10.</w:t>
            </w:r>
            <w:r>
              <w:rPr>
                <w:rFonts w:ascii="Arial Narrow" w:hAnsi="Arial Narrow"/>
                <w:b/>
              </w:rPr>
              <w:t>5</w:t>
            </w:r>
            <w:r w:rsidRPr="002F2216">
              <w:rPr>
                <w:rFonts w:ascii="Arial Narrow" w:hAnsi="Arial Narrow"/>
                <w:b/>
              </w:rPr>
              <w:t>0-1</w:t>
            </w:r>
            <w:r>
              <w:rPr>
                <w:rFonts w:ascii="Arial Narrow" w:hAnsi="Arial Narrow"/>
                <w:b/>
              </w:rPr>
              <w:t>1</w:t>
            </w:r>
            <w:r w:rsidRPr="002F2216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1</w:t>
            </w:r>
            <w:r w:rsidRPr="002F2216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6E20EB" w:rsidRPr="00597B14" w:rsidRDefault="006E20EB" w:rsidP="00BC60D2">
            <w:pPr>
              <w:pStyle w:val="a4"/>
              <w:spacing w:before="60" w:beforeAutospacing="0" w:after="0" w:afterAutospacing="0"/>
              <w:ind w:left="34"/>
              <w:contextualSpacing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CLEIA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</w:rPr>
              <w:t>: экспертиза в технологии производства строительной керамики</w:t>
            </w:r>
          </w:p>
          <w:p w:rsidR="006E20EB" w:rsidRPr="00597B14" w:rsidRDefault="006E20EB" w:rsidP="00BC60D2">
            <w:pPr>
              <w:pStyle w:val="a4"/>
              <w:spacing w:before="60" w:beforeAutospacing="0" w:after="0" w:afterAutospacing="0"/>
              <w:ind w:left="34"/>
              <w:rPr>
                <w:rFonts w:ascii="Arial Narrow" w:hAnsi="Arial Narrow"/>
                <w:bCs/>
                <w:iCs/>
                <w:sz w:val="20"/>
                <w:szCs w:val="20"/>
                <w:lang w:val="en-US"/>
              </w:rPr>
            </w:pP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CLEIA: expertise in manufacturing processes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br/>
              <w:t>of heavy clay industry</w:t>
            </w:r>
          </w:p>
        </w:tc>
        <w:tc>
          <w:tcPr>
            <w:tcW w:w="4418" w:type="dxa"/>
            <w:vAlign w:val="center"/>
          </w:tcPr>
          <w:p w:rsidR="006E20EB" w:rsidRPr="00597B14" w:rsidRDefault="006E20EB" w:rsidP="00BC60D2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Кристалло</w:t>
            </w:r>
            <w:proofErr w:type="spellEnd"/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Мишель</w:t>
            </w:r>
            <w:r w:rsidR="00F42640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br/>
            </w:r>
            <w:r w:rsidRPr="00597B14">
              <w:rPr>
                <w:rFonts w:ascii="Arial Narrow" w:hAnsi="Arial Narrow"/>
                <w:bCs/>
                <w:iCs/>
                <w:sz w:val="20"/>
                <w:szCs w:val="20"/>
              </w:rPr>
              <w:t>–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(КЛЕЯ САС, Франция)</w:t>
            </w:r>
          </w:p>
          <w:p w:rsidR="006E20EB" w:rsidRPr="00597B14" w:rsidRDefault="006E20EB" w:rsidP="00BC60D2">
            <w:pPr>
              <w:spacing w:before="6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>Cristallo</w:t>
            </w:r>
            <w:proofErr w:type="spellEnd"/>
            <w:r w:rsidRPr="00597B14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  <w:t xml:space="preserve"> M. </w:t>
            </w:r>
            <w:r w:rsidRPr="00597B14">
              <w:rPr>
                <w:rFonts w:ascii="Arial Narrow" w:hAnsi="Arial Narrow"/>
                <w:color w:val="000000" w:themeColor="text1"/>
                <w:sz w:val="20"/>
                <w:szCs w:val="20"/>
                <w:lang w:val="en-US"/>
              </w:rPr>
              <w:t>(CLEIA SAS, France)</w:t>
            </w:r>
          </w:p>
        </w:tc>
      </w:tr>
      <w:tr w:rsidR="00AE00EE" w:rsidRPr="00AE00EE" w:rsidTr="002318F8">
        <w:trPr>
          <w:trHeight w:val="672"/>
        </w:trPr>
        <w:tc>
          <w:tcPr>
            <w:tcW w:w="1400" w:type="dxa"/>
            <w:vAlign w:val="center"/>
          </w:tcPr>
          <w:p w:rsidR="00AE00EE" w:rsidRPr="00554BCC" w:rsidRDefault="00AE00EE" w:rsidP="005E2D2B">
            <w:pPr>
              <w:jc w:val="center"/>
              <w:rPr>
                <w:rFonts w:ascii="Arial Narrow" w:hAnsi="Arial Narrow"/>
                <w:b/>
              </w:rPr>
            </w:pPr>
            <w:r w:rsidRPr="00554BCC">
              <w:rPr>
                <w:rFonts w:ascii="Arial Narrow" w:hAnsi="Arial Narrow"/>
                <w:b/>
              </w:rPr>
              <w:t>13.</w:t>
            </w:r>
            <w:r w:rsidR="005E2D2B">
              <w:rPr>
                <w:rFonts w:ascii="Arial Narrow" w:hAnsi="Arial Narrow"/>
                <w:b/>
              </w:rPr>
              <w:t>30</w:t>
            </w:r>
            <w:r w:rsidRPr="00554BCC">
              <w:rPr>
                <w:rFonts w:ascii="Arial Narrow" w:hAnsi="Arial Narrow"/>
                <w:b/>
              </w:rPr>
              <w:t>-13.</w:t>
            </w:r>
            <w:r w:rsidR="005E2D2B">
              <w:rPr>
                <w:rFonts w:ascii="Arial Narrow" w:hAnsi="Arial Narrow"/>
                <w:b/>
              </w:rPr>
              <w:t>50</w:t>
            </w:r>
          </w:p>
        </w:tc>
        <w:tc>
          <w:tcPr>
            <w:tcW w:w="4394" w:type="dxa"/>
            <w:vAlign w:val="center"/>
          </w:tcPr>
          <w:p w:rsidR="00AE00EE" w:rsidRPr="00597B14" w:rsidRDefault="00AE00EE" w:rsidP="00AE00EE">
            <w:pPr>
              <w:pStyle w:val="a4"/>
              <w:spacing w:before="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Новые разработки компании </w:t>
            </w:r>
            <w:r w:rsidR="00597B14">
              <w:rPr>
                <w:rFonts w:ascii="Arial Narrow" w:hAnsi="Arial Narrow"/>
                <w:color w:val="000000"/>
                <w:sz w:val="20"/>
                <w:szCs w:val="20"/>
              </w:rPr>
              <w:t>«</w:t>
            </w:r>
            <w:proofErr w:type="spellStart"/>
            <w:r w:rsidR="00597B14">
              <w:rPr>
                <w:rFonts w:ascii="Arial Narrow" w:hAnsi="Arial Narrow"/>
                <w:color w:val="000000"/>
                <w:sz w:val="20"/>
                <w:szCs w:val="20"/>
              </w:rPr>
              <w:t>Ф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рейматик</w:t>
            </w:r>
            <w:proofErr w:type="spellEnd"/>
            <w:r w:rsidR="00597B14">
              <w:rPr>
                <w:rFonts w:ascii="Arial Narrow" w:hAnsi="Arial Narrow"/>
                <w:color w:val="000000"/>
                <w:sz w:val="20"/>
                <w:szCs w:val="20"/>
              </w:rPr>
              <w:t>»</w:t>
            </w:r>
          </w:p>
          <w:p w:rsidR="00AE00EE" w:rsidRPr="00597B14" w:rsidRDefault="00AE00EE" w:rsidP="00AE00EE">
            <w:pPr>
              <w:pStyle w:val="a4"/>
              <w:spacing w:before="6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97B14"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  <w:t>Freymatic</w:t>
            </w:r>
            <w:proofErr w:type="spellEnd"/>
            <w:r w:rsidRPr="00597B14">
              <w:rPr>
                <w:rFonts w:ascii="Arial Narrow" w:hAnsi="Arial Narrow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Pr="00597B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new</w:t>
            </w:r>
            <w:r w:rsidRPr="00597B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597B1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developments</w:t>
            </w:r>
          </w:p>
        </w:tc>
        <w:tc>
          <w:tcPr>
            <w:tcW w:w="4418" w:type="dxa"/>
            <w:vAlign w:val="center"/>
          </w:tcPr>
          <w:p w:rsidR="00AE00EE" w:rsidRPr="00597B14" w:rsidRDefault="00AE00EE" w:rsidP="00597B1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Брейтенмозер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Марко</w:t>
            </w:r>
            <w:r w:rsidR="00F4264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,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«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>Фрейматик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</w:rPr>
              <w:t xml:space="preserve">» (Швейцария), </w:t>
            </w:r>
            <w:proofErr w:type="spellStart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>О’Коннор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Майкл</w:t>
            </w:r>
            <w:r w:rsidR="00F42640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597B14">
              <w:rPr>
                <w:rFonts w:ascii="Arial Narrow" w:hAnsi="Arial Narrow"/>
                <w:color w:val="000000"/>
                <w:spacing w:val="-4"/>
                <w:sz w:val="20"/>
                <w:szCs w:val="20"/>
              </w:rPr>
              <w:t xml:space="preserve"> ЗАО «ЦЕЗРЕФ» (Москва)</w:t>
            </w:r>
          </w:p>
          <w:p w:rsidR="00AE00EE" w:rsidRPr="00597B14" w:rsidRDefault="00AE00EE" w:rsidP="00AE00EE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597B14">
              <w:rPr>
                <w:rFonts w:ascii="Arial Narrow" w:hAnsi="Arial Narrow"/>
                <w:b/>
                <w:color w:val="000000"/>
                <w:spacing w:val="-4"/>
                <w:sz w:val="20"/>
                <w:szCs w:val="20"/>
                <w:lang w:val="de-DE"/>
              </w:rPr>
              <w:t>Brejtenmozer</w:t>
            </w:r>
            <w:proofErr w:type="spellEnd"/>
            <w:r w:rsidRPr="00597B14">
              <w:rPr>
                <w:rFonts w:ascii="Arial Narrow" w:hAnsi="Arial Narrow"/>
                <w:b/>
                <w:color w:val="000000"/>
                <w:spacing w:val="-4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b/>
                <w:color w:val="000000"/>
                <w:spacing w:val="-4"/>
                <w:sz w:val="20"/>
                <w:szCs w:val="20"/>
                <w:lang w:val="de-DE"/>
              </w:rPr>
              <w:t>M.</w:t>
            </w:r>
            <w:r w:rsidRPr="00597B14">
              <w:rPr>
                <w:rFonts w:ascii="Arial Narrow" w:hAnsi="Arial Narrow"/>
                <w:color w:val="000000"/>
                <w:spacing w:val="-4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97B14">
              <w:rPr>
                <w:rFonts w:ascii="Arial Narrow" w:hAnsi="Arial Narrow"/>
                <w:color w:val="000000"/>
                <w:spacing w:val="-4"/>
                <w:sz w:val="20"/>
                <w:szCs w:val="20"/>
                <w:lang w:val="de-DE"/>
              </w:rPr>
              <w:t>Frejmatik</w:t>
            </w:r>
            <w:proofErr w:type="spellEnd"/>
            <w:r w:rsidRPr="00597B14">
              <w:rPr>
                <w:rFonts w:ascii="Arial Narrow" w:hAnsi="Arial Narrow"/>
                <w:color w:val="000000"/>
                <w:spacing w:val="-4"/>
                <w:sz w:val="20"/>
                <w:szCs w:val="20"/>
                <w:lang w:val="en-US"/>
              </w:rPr>
              <w:t xml:space="preserve"> </w:t>
            </w:r>
            <w:r w:rsidRPr="00597B14">
              <w:rPr>
                <w:rFonts w:ascii="Arial Narrow" w:hAnsi="Arial Narrow"/>
                <w:color w:val="000000"/>
                <w:spacing w:val="-4"/>
                <w:sz w:val="20"/>
                <w:szCs w:val="20"/>
                <w:lang w:val="de-DE"/>
              </w:rPr>
              <w:t xml:space="preserve">AG, </w:t>
            </w:r>
            <w:proofErr w:type="spellStart"/>
            <w:r w:rsidRPr="00597B14">
              <w:rPr>
                <w:rFonts w:ascii="Arial Narrow" w:hAnsi="Arial Narrow"/>
                <w:color w:val="000000"/>
                <w:spacing w:val="-4"/>
                <w:sz w:val="20"/>
                <w:szCs w:val="20"/>
                <w:lang w:val="de-DE"/>
              </w:rPr>
              <w:t>Switzerland</w:t>
            </w:r>
            <w:proofErr w:type="spellEnd"/>
            <w:r w:rsidRPr="00597B14">
              <w:rPr>
                <w:rFonts w:ascii="Arial Narrow" w:hAnsi="Arial Narrow"/>
                <w:color w:val="000000"/>
                <w:spacing w:val="-4"/>
                <w:sz w:val="20"/>
                <w:szCs w:val="20"/>
                <w:lang w:val="de-DE"/>
              </w:rPr>
              <w:t xml:space="preserve">), </w:t>
            </w:r>
            <w:r w:rsidRPr="00597B14">
              <w:rPr>
                <w:rFonts w:ascii="Arial Narrow" w:hAnsi="Arial Narrow"/>
                <w:b/>
                <w:color w:val="000000"/>
                <w:spacing w:val="-4"/>
                <w:sz w:val="20"/>
                <w:szCs w:val="20"/>
                <w:lang w:val="de-DE"/>
              </w:rPr>
              <w:t>O’Connor M</w:t>
            </w:r>
            <w:r w:rsidRPr="00597B14">
              <w:rPr>
                <w:rFonts w:ascii="Arial Narrow" w:hAnsi="Arial Narrow"/>
                <w:b/>
                <w:color w:val="000000"/>
                <w:spacing w:val="-4"/>
                <w:sz w:val="20"/>
                <w:szCs w:val="20"/>
                <w:lang w:val="en-US"/>
              </w:rPr>
              <w:t>.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de-DE"/>
              </w:rPr>
              <w:t xml:space="preserve"> (ZAO 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«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de-DE"/>
              </w:rPr>
              <w:t>CEZ REF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»</w:t>
            </w:r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de-DE"/>
              </w:rPr>
              <w:t>Russia</w:t>
            </w:r>
            <w:proofErr w:type="spellEnd"/>
            <w:r w:rsidRPr="00597B14">
              <w:rPr>
                <w:rFonts w:ascii="Arial Narrow" w:hAnsi="Arial Narrow"/>
                <w:color w:val="000000"/>
                <w:sz w:val="20"/>
                <w:szCs w:val="20"/>
                <w:lang w:val="de-DE"/>
              </w:rPr>
              <w:t>)</w:t>
            </w:r>
          </w:p>
        </w:tc>
      </w:tr>
      <w:tr w:rsidR="0028108C" w:rsidRPr="00AE00EE" w:rsidTr="002318F8">
        <w:trPr>
          <w:trHeight w:val="672"/>
        </w:trPr>
        <w:tc>
          <w:tcPr>
            <w:tcW w:w="1400" w:type="dxa"/>
            <w:vAlign w:val="center"/>
          </w:tcPr>
          <w:p w:rsidR="0028108C" w:rsidRPr="00554BCC" w:rsidRDefault="005E2D2B" w:rsidP="002318F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13.50-14.00</w:t>
            </w:r>
          </w:p>
        </w:tc>
        <w:tc>
          <w:tcPr>
            <w:tcW w:w="4394" w:type="dxa"/>
            <w:vAlign w:val="center"/>
          </w:tcPr>
          <w:p w:rsidR="005E2D2B" w:rsidRPr="0080775A" w:rsidRDefault="005E2D2B" w:rsidP="005E2D2B">
            <w:pPr>
              <w:spacing w:before="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Применение </w:t>
            </w:r>
            <w:r w:rsidR="00F42640">
              <w:rPr>
                <w:rFonts w:ascii="Arial Narrow" w:hAnsi="Arial Narrow"/>
                <w:color w:val="000000"/>
                <w:sz w:val="20"/>
                <w:szCs w:val="20"/>
              </w:rPr>
              <w:t>материалов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компании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Анкепорт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» для объемного окрашивания керамических изделий</w:t>
            </w:r>
          </w:p>
          <w:p w:rsidR="0028108C" w:rsidRPr="005E2D2B" w:rsidRDefault="005E2D2B" w:rsidP="00F42640">
            <w:pPr>
              <w:spacing w:before="60"/>
              <w:jc w:val="both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Application of</w:t>
            </w:r>
            <w:r w:rsidR="00F42640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materials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dutch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company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Ankeport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» for volume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colouring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of pottery at the enterprises</w:t>
            </w:r>
          </w:p>
        </w:tc>
        <w:tc>
          <w:tcPr>
            <w:tcW w:w="4418" w:type="dxa"/>
            <w:vAlign w:val="center"/>
          </w:tcPr>
          <w:p w:rsidR="005E2D2B" w:rsidRPr="0080775A" w:rsidRDefault="005E2D2B" w:rsidP="005E2D2B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Голянский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Тарас</w:t>
            </w:r>
          </w:p>
          <w:p w:rsidR="005E2D2B" w:rsidRPr="0080775A" w:rsidRDefault="005E2D2B" w:rsidP="005E2D2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- ООО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Юнифлокс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» (Москва), представительство компании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Анкепорт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» (Голландия)</w:t>
            </w:r>
          </w:p>
          <w:p w:rsidR="0028108C" w:rsidRPr="005E2D2B" w:rsidRDefault="005E2D2B" w:rsidP="005E2D2B">
            <w:pPr>
              <w:spacing w:before="6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Goljansky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T.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(Company JUNIFLOKS, representation of company «ANKEPORT» (Holland)</w:t>
            </w:r>
          </w:p>
        </w:tc>
      </w:tr>
      <w:tr w:rsidR="00AE00EE" w:rsidRPr="002F2216" w:rsidTr="00597B14">
        <w:trPr>
          <w:trHeight w:val="514"/>
        </w:trPr>
        <w:tc>
          <w:tcPr>
            <w:tcW w:w="10212" w:type="dxa"/>
            <w:gridSpan w:val="3"/>
            <w:vAlign w:val="center"/>
          </w:tcPr>
          <w:p w:rsidR="00AE00EE" w:rsidRPr="00AE00EE" w:rsidRDefault="00AE00EE" w:rsidP="005E2D2B">
            <w:pPr>
              <w:jc w:val="center"/>
              <w:rPr>
                <w:rFonts w:ascii="Impact" w:hAnsi="Impact"/>
                <w:color w:val="404040" w:themeColor="text1" w:themeTint="BF"/>
                <w:sz w:val="32"/>
                <w:szCs w:val="32"/>
              </w:rPr>
            </w:pPr>
            <w:r w:rsidRPr="000A60D5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14.</w:t>
            </w:r>
            <w:r w:rsidR="005E2D2B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</w:t>
            </w:r>
            <w:r w:rsidRPr="000A60D5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</w:t>
            </w:r>
            <w:r w:rsidR="005E2D2B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-15.00</w:t>
            </w:r>
            <w:r w:rsidRPr="000A60D5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 xml:space="preserve"> Перерыв на ОБЕД</w:t>
            </w:r>
            <w:r>
              <w:rPr>
                <w:rFonts w:ascii="Impact" w:hAnsi="Impact"/>
                <w:color w:val="404040" w:themeColor="text1" w:themeTint="BF"/>
                <w:sz w:val="32"/>
                <w:szCs w:val="32"/>
              </w:rPr>
              <w:t xml:space="preserve"> / </w:t>
            </w:r>
            <w:r>
              <w:rPr>
                <w:rFonts w:ascii="Impact" w:hAnsi="Impact"/>
                <w:color w:val="404040" w:themeColor="text1" w:themeTint="BF"/>
                <w:sz w:val="32"/>
                <w:szCs w:val="32"/>
                <w:lang w:val="en-US"/>
              </w:rPr>
              <w:t>LUNCH</w:t>
            </w:r>
          </w:p>
        </w:tc>
      </w:tr>
      <w:tr w:rsidR="00AE00EE" w:rsidRPr="00F373E6" w:rsidTr="00EC62CE">
        <w:trPr>
          <w:trHeight w:val="636"/>
        </w:trPr>
        <w:tc>
          <w:tcPr>
            <w:tcW w:w="1400" w:type="dxa"/>
            <w:vAlign w:val="center"/>
          </w:tcPr>
          <w:p w:rsidR="00AE00EE" w:rsidRPr="00554BCC" w:rsidRDefault="00AE00EE" w:rsidP="006E20EB">
            <w:pPr>
              <w:spacing w:before="20" w:after="20"/>
              <w:rPr>
                <w:rFonts w:ascii="Arial Narrow" w:hAnsi="Arial Narrow"/>
                <w:b/>
              </w:rPr>
            </w:pPr>
            <w:r w:rsidRPr="00554BCC">
              <w:rPr>
                <w:rFonts w:ascii="Arial Narrow" w:hAnsi="Arial Narrow"/>
                <w:b/>
              </w:rPr>
              <w:t>1</w:t>
            </w:r>
            <w:r w:rsidR="00597B14">
              <w:rPr>
                <w:rFonts w:ascii="Arial Narrow" w:hAnsi="Arial Narrow"/>
                <w:b/>
              </w:rPr>
              <w:t>5</w:t>
            </w:r>
            <w:r w:rsidRPr="00554BCC">
              <w:rPr>
                <w:rFonts w:ascii="Arial Narrow" w:hAnsi="Arial Narrow"/>
                <w:b/>
              </w:rPr>
              <w:t>.</w:t>
            </w:r>
            <w:r w:rsidR="00597B14">
              <w:rPr>
                <w:rFonts w:ascii="Arial Narrow" w:hAnsi="Arial Narrow"/>
                <w:b/>
              </w:rPr>
              <w:t>0</w:t>
            </w:r>
            <w:r w:rsidRPr="00554BCC">
              <w:rPr>
                <w:rFonts w:ascii="Arial Narrow" w:hAnsi="Arial Narrow"/>
                <w:b/>
              </w:rPr>
              <w:t>0</w:t>
            </w:r>
            <w:r w:rsidR="005E2D2B">
              <w:rPr>
                <w:rFonts w:ascii="Arial Narrow" w:hAnsi="Arial Narrow"/>
                <w:b/>
              </w:rPr>
              <w:t>-15.</w:t>
            </w:r>
            <w:r w:rsidR="006E20EB">
              <w:rPr>
                <w:rFonts w:ascii="Arial Narrow" w:hAnsi="Arial Narrow"/>
                <w:b/>
              </w:rPr>
              <w:t>15</w:t>
            </w:r>
          </w:p>
        </w:tc>
        <w:tc>
          <w:tcPr>
            <w:tcW w:w="4394" w:type="dxa"/>
            <w:vAlign w:val="center"/>
          </w:tcPr>
          <w:p w:rsidR="00F373E6" w:rsidRPr="00F373E6" w:rsidRDefault="00F373E6" w:rsidP="006E20EB">
            <w:pPr>
              <w:pStyle w:val="a7"/>
              <w:spacing w:before="60"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373E6">
              <w:rPr>
                <w:rFonts w:ascii="Arial Narrow" w:hAnsi="Arial Narrow"/>
                <w:color w:val="000000"/>
                <w:sz w:val="20"/>
                <w:szCs w:val="20"/>
              </w:rPr>
              <w:t>Инновационные технологии высокоэффективных керамических строительных изделий на основе кремнистых пород</w:t>
            </w:r>
          </w:p>
          <w:p w:rsidR="00AE00EE" w:rsidRPr="00F373E6" w:rsidRDefault="00F373E6" w:rsidP="006E20EB">
            <w:pPr>
              <w:pStyle w:val="a7"/>
              <w:spacing w:before="60" w:line="240" w:lineRule="auto"/>
              <w:jc w:val="left"/>
              <w:rPr>
                <w:rFonts w:ascii="Arial Narrow" w:hAnsi="Arial Narrow"/>
                <w:spacing w:val="-6"/>
                <w:sz w:val="20"/>
                <w:szCs w:val="20"/>
                <w:lang/>
              </w:rPr>
            </w:pPr>
            <w:r w:rsidRPr="00F373E6">
              <w:rPr>
                <w:rFonts w:ascii="Arial Narrow" w:hAnsi="Arial Narrow"/>
                <w:color w:val="000000"/>
                <w:sz w:val="20"/>
                <w:szCs w:val="20"/>
                <w:lang/>
              </w:rPr>
              <w:t>The</w:t>
            </w:r>
            <w:r w:rsidRPr="005E2D2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373E6">
              <w:rPr>
                <w:rFonts w:ascii="Arial Narrow" w:hAnsi="Arial Narrow"/>
                <w:color w:val="000000"/>
                <w:sz w:val="20"/>
                <w:szCs w:val="20"/>
                <w:lang/>
              </w:rPr>
              <w:t>innovative technologies of highly ceramic construction products based on siliceous rocks</w:t>
            </w:r>
          </w:p>
        </w:tc>
        <w:tc>
          <w:tcPr>
            <w:tcW w:w="4418" w:type="dxa"/>
            <w:vAlign w:val="center"/>
          </w:tcPr>
          <w:p w:rsidR="00F373E6" w:rsidRPr="00F373E6" w:rsidRDefault="00F373E6" w:rsidP="006E20EB">
            <w:pPr>
              <w:pStyle w:val="a7"/>
              <w:spacing w:before="60" w:line="240" w:lineRule="auto"/>
              <w:jc w:val="left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Ашмарин</w:t>
            </w:r>
            <w:proofErr w:type="spellEnd"/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Геннадий Дмитриевич</w:t>
            </w:r>
          </w:p>
          <w:p w:rsidR="00F373E6" w:rsidRPr="00F373E6" w:rsidRDefault="00F373E6" w:rsidP="006E20EB">
            <w:pPr>
              <w:pStyle w:val="a7"/>
              <w:spacing w:before="60" w:line="240" w:lineRule="auto"/>
              <w:jc w:val="lef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373E6">
              <w:rPr>
                <w:rFonts w:ascii="Arial Narrow" w:hAnsi="Arial Narrow"/>
                <w:color w:val="000000"/>
                <w:sz w:val="20"/>
                <w:szCs w:val="20"/>
              </w:rPr>
              <w:t xml:space="preserve">- генеральный директор ЗАО «ВНИИСТРОМ им. Петра Петровича </w:t>
            </w:r>
            <w:proofErr w:type="spellStart"/>
            <w:r w:rsidRPr="00F373E6">
              <w:rPr>
                <w:rFonts w:ascii="Arial Narrow" w:hAnsi="Arial Narrow"/>
                <w:color w:val="000000"/>
                <w:sz w:val="20"/>
                <w:szCs w:val="20"/>
              </w:rPr>
              <w:t>Будникова</w:t>
            </w:r>
            <w:proofErr w:type="spellEnd"/>
            <w:r w:rsidRPr="00F373E6">
              <w:rPr>
                <w:rFonts w:ascii="Arial Narrow" w:hAnsi="Arial Narrow"/>
                <w:color w:val="000000"/>
                <w:sz w:val="20"/>
                <w:szCs w:val="20"/>
              </w:rPr>
              <w:t>» (Московская область)</w:t>
            </w:r>
          </w:p>
          <w:p w:rsidR="00AE00EE" w:rsidRPr="00F373E6" w:rsidRDefault="00F373E6" w:rsidP="006E20EB">
            <w:pPr>
              <w:pStyle w:val="a7"/>
              <w:spacing w:before="60" w:line="24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Ashmarin</w:t>
            </w:r>
            <w:proofErr w:type="spellEnd"/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G.</w:t>
            </w:r>
            <w:r w:rsidRPr="00F373E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(VNIISTROM, Russia)</w:t>
            </w:r>
          </w:p>
        </w:tc>
      </w:tr>
      <w:tr w:rsidR="00AE00EE" w:rsidRPr="00F373E6" w:rsidTr="00EC62CE">
        <w:trPr>
          <w:trHeight w:val="588"/>
        </w:trPr>
        <w:tc>
          <w:tcPr>
            <w:tcW w:w="1400" w:type="dxa"/>
            <w:vAlign w:val="center"/>
          </w:tcPr>
          <w:p w:rsidR="00AE00EE" w:rsidRPr="00554BCC" w:rsidRDefault="00AE00EE" w:rsidP="006E20EB">
            <w:pPr>
              <w:spacing w:before="20" w:after="20"/>
              <w:rPr>
                <w:rFonts w:ascii="Arial Narrow" w:hAnsi="Arial Narrow"/>
                <w:b/>
              </w:rPr>
            </w:pPr>
            <w:r w:rsidRPr="00554BCC">
              <w:rPr>
                <w:rFonts w:ascii="Arial Narrow" w:hAnsi="Arial Narrow"/>
                <w:b/>
              </w:rPr>
              <w:t>15.</w:t>
            </w:r>
            <w:r w:rsidR="006E20EB">
              <w:rPr>
                <w:rFonts w:ascii="Arial Narrow" w:hAnsi="Arial Narrow"/>
                <w:b/>
              </w:rPr>
              <w:t>15</w:t>
            </w:r>
            <w:r w:rsidR="005E2D2B">
              <w:rPr>
                <w:rFonts w:ascii="Arial Narrow" w:hAnsi="Arial Narrow"/>
                <w:b/>
              </w:rPr>
              <w:t>-15.</w:t>
            </w:r>
            <w:r w:rsidR="006E20EB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4394" w:type="dxa"/>
            <w:vAlign w:val="center"/>
          </w:tcPr>
          <w:p w:rsidR="00F373E6" w:rsidRPr="00F373E6" w:rsidRDefault="00F373E6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373E6">
              <w:rPr>
                <w:rFonts w:ascii="Arial Narrow" w:hAnsi="Arial Narrow"/>
                <w:color w:val="000000"/>
                <w:sz w:val="20"/>
                <w:szCs w:val="20"/>
              </w:rPr>
              <w:t>Управление качеством при организации производства кирпича керамического полусухого прессования</w:t>
            </w:r>
          </w:p>
          <w:p w:rsidR="00AE00EE" w:rsidRPr="00F373E6" w:rsidRDefault="00F373E6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F373E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Quality management in the organization of the production of ceramic  dry pressing bricks</w:t>
            </w:r>
          </w:p>
        </w:tc>
        <w:tc>
          <w:tcPr>
            <w:tcW w:w="4418" w:type="dxa"/>
            <w:vAlign w:val="center"/>
          </w:tcPr>
          <w:p w:rsidR="00F373E6" w:rsidRPr="00F373E6" w:rsidRDefault="00F373E6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Терехина Юлия Викторовна,</w:t>
            </w:r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  <w:t>Котляр Владимир Дмитриевич</w:t>
            </w:r>
            <w:r w:rsidRPr="00F373E6">
              <w:rPr>
                <w:rFonts w:ascii="Arial Narrow" w:hAnsi="Arial Narrow"/>
                <w:color w:val="000000"/>
                <w:sz w:val="20"/>
                <w:szCs w:val="20"/>
              </w:rPr>
              <w:br/>
              <w:t>- Ростовский государственный строительный университет (Ростов-на-Дону)</w:t>
            </w:r>
          </w:p>
          <w:p w:rsidR="00AE00EE" w:rsidRPr="00F373E6" w:rsidRDefault="00F373E6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Terekhina</w:t>
            </w:r>
            <w:proofErr w:type="spellEnd"/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Y., </w:t>
            </w:r>
            <w:proofErr w:type="spellStart"/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Kotlyar</w:t>
            </w:r>
            <w:proofErr w:type="spellEnd"/>
            <w:r w:rsidRPr="00F373E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V. </w:t>
            </w:r>
            <w:r w:rsidRPr="00F373E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(Rostov state building university (Rostov, Russia)</w:t>
            </w:r>
          </w:p>
        </w:tc>
      </w:tr>
      <w:tr w:rsidR="00AE00EE" w:rsidRPr="00A27C54" w:rsidTr="00EC62CE">
        <w:trPr>
          <w:trHeight w:val="672"/>
        </w:trPr>
        <w:tc>
          <w:tcPr>
            <w:tcW w:w="1400" w:type="dxa"/>
            <w:vAlign w:val="center"/>
          </w:tcPr>
          <w:p w:rsidR="00AE00EE" w:rsidRPr="00554BCC" w:rsidRDefault="00AE00EE" w:rsidP="006E20EB">
            <w:pPr>
              <w:spacing w:before="20" w:after="20"/>
              <w:rPr>
                <w:rFonts w:ascii="Arial Narrow" w:hAnsi="Arial Narrow"/>
                <w:b/>
              </w:rPr>
            </w:pPr>
            <w:r w:rsidRPr="00554BCC">
              <w:rPr>
                <w:rFonts w:ascii="Arial Narrow" w:hAnsi="Arial Narrow"/>
                <w:b/>
              </w:rPr>
              <w:t>15.</w:t>
            </w:r>
            <w:r w:rsidR="006E20EB">
              <w:rPr>
                <w:rFonts w:ascii="Arial Narrow" w:hAnsi="Arial Narrow"/>
                <w:b/>
              </w:rPr>
              <w:t>3</w:t>
            </w:r>
            <w:r w:rsidRPr="00554BCC">
              <w:rPr>
                <w:rFonts w:ascii="Arial Narrow" w:hAnsi="Arial Narrow"/>
                <w:b/>
              </w:rPr>
              <w:t>0-1</w:t>
            </w:r>
            <w:r w:rsidR="006E20EB">
              <w:rPr>
                <w:rFonts w:ascii="Arial Narrow" w:hAnsi="Arial Narrow"/>
                <w:b/>
              </w:rPr>
              <w:t>5</w:t>
            </w:r>
            <w:r w:rsidRPr="00554BCC">
              <w:rPr>
                <w:rFonts w:ascii="Arial Narrow" w:hAnsi="Arial Narrow"/>
                <w:b/>
              </w:rPr>
              <w:t>.</w:t>
            </w:r>
            <w:r w:rsidR="006E20EB">
              <w:rPr>
                <w:rFonts w:ascii="Arial Narrow" w:hAnsi="Arial Narrow"/>
                <w:b/>
              </w:rPr>
              <w:t>5</w:t>
            </w:r>
            <w:r w:rsidRPr="00554BCC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A27C54" w:rsidRPr="0080775A" w:rsidRDefault="00A27C54" w:rsidP="006E20EB">
            <w:pPr>
              <w:pStyle w:val="a4"/>
              <w:autoSpaceDE w:val="0"/>
              <w:autoSpaceDN w:val="0"/>
              <w:adjustRightInd w:val="0"/>
              <w:spacing w:before="60" w:beforeAutospacing="0" w:after="0" w:afterAutospacing="0"/>
              <w:rPr>
                <w:rFonts w:ascii="Arial Narrow" w:hAnsi="Arial Narrow" w:cs="Helios-Bold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Презентация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нового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оборудования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AE00EE" w:rsidRPr="00F373E6" w:rsidRDefault="00A27C54" w:rsidP="006E20EB">
            <w:pPr>
              <w:pStyle w:val="a4"/>
              <w:autoSpaceDE w:val="0"/>
              <w:autoSpaceDN w:val="0"/>
              <w:adjustRightInd w:val="0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The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new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equipment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(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cutters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18" w:type="dxa"/>
            <w:vAlign w:val="center"/>
          </w:tcPr>
          <w:p w:rsidR="00A27C54" w:rsidRPr="0080775A" w:rsidRDefault="00A27C54" w:rsidP="006E20EB">
            <w:pPr>
              <w:pStyle w:val="a4"/>
              <w:autoSpaceDE w:val="0"/>
              <w:autoSpaceDN w:val="0"/>
              <w:adjustRightInd w:val="0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Инчерти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Юлия</w:t>
            </w:r>
            <w:r w:rsidR="003F21A5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- менеджер по продажам компании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Аутомазиони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Чисмак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СРЛ» (Италия)</w:t>
            </w:r>
          </w:p>
          <w:p w:rsidR="00AE00EE" w:rsidRPr="00A27C54" w:rsidRDefault="00A27C54" w:rsidP="006E20EB">
            <w:pPr>
              <w:pStyle w:val="a4"/>
              <w:autoSpaceDE w:val="0"/>
              <w:autoSpaceDN w:val="0"/>
              <w:adjustRightInd w:val="0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 w:cs="Helios-Bold"/>
                <w:b/>
                <w:bCs/>
                <w:color w:val="000000"/>
                <w:sz w:val="20"/>
                <w:szCs w:val="20"/>
                <w:lang w:val="en-US"/>
              </w:rPr>
              <w:t>Incherti</w:t>
            </w:r>
            <w:proofErr w:type="spellEnd"/>
            <w:r w:rsidRPr="0080775A">
              <w:rPr>
                <w:rFonts w:ascii="Arial Narrow" w:hAnsi="Arial Narrow" w:cs="Helios-Bold"/>
                <w:b/>
                <w:bCs/>
                <w:color w:val="000000"/>
                <w:sz w:val="20"/>
                <w:szCs w:val="20"/>
                <w:lang w:val="en-US"/>
              </w:rPr>
              <w:t xml:space="preserve"> Y.</w:t>
            </w:r>
            <w:r w:rsidRPr="0080775A">
              <w:rPr>
                <w:rFonts w:ascii="Arial Narrow" w:hAnsi="Arial Narrow" w:cs="Helios-Bold"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775A">
              <w:rPr>
                <w:rFonts w:ascii="Arial Narrow" w:hAnsi="Arial Narrow" w:cs="Helios-Bold"/>
                <w:bCs/>
                <w:color w:val="000000"/>
                <w:sz w:val="20"/>
                <w:szCs w:val="20"/>
                <w:lang w:val="en-US"/>
              </w:rPr>
              <w:t>Automazioni</w:t>
            </w:r>
            <w:proofErr w:type="spellEnd"/>
            <w:r w:rsidRPr="0080775A">
              <w:rPr>
                <w:rFonts w:ascii="Arial Narrow" w:hAnsi="Arial Narrow" w:cs="Helios-Bold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5A">
              <w:rPr>
                <w:rFonts w:ascii="Arial Narrow" w:hAnsi="Arial Narrow" w:cs="Helios-Bold"/>
                <w:bCs/>
                <w:color w:val="000000"/>
                <w:sz w:val="20"/>
                <w:szCs w:val="20"/>
                <w:lang w:val="en-US"/>
              </w:rPr>
              <w:t>Cisma</w:t>
            </w:r>
            <w:proofErr w:type="spellEnd"/>
            <w:r w:rsidRPr="0080775A">
              <w:rPr>
                <w:rFonts w:ascii="Arial Narrow" w:hAnsi="Arial Narrow" w:cs="Helios-Bold"/>
                <w:bCs/>
                <w:color w:val="000000"/>
                <w:sz w:val="20"/>
                <w:szCs w:val="20"/>
              </w:rPr>
              <w:t>с</w:t>
            </w:r>
            <w:r w:rsidRPr="0080775A">
              <w:rPr>
                <w:rFonts w:ascii="Arial Narrow" w:hAnsi="Arial Narrow" w:cs="Helios-Bold"/>
                <w:bCs/>
                <w:color w:val="000000"/>
                <w:sz w:val="20"/>
                <w:szCs w:val="20"/>
                <w:lang w:val="en-US"/>
              </w:rPr>
              <w:t xml:space="preserve"> S.R.L., Italy)</w:t>
            </w:r>
          </w:p>
        </w:tc>
      </w:tr>
      <w:tr w:rsidR="00AE00EE" w:rsidRPr="00A27C54" w:rsidTr="00EC62CE">
        <w:trPr>
          <w:trHeight w:val="636"/>
        </w:trPr>
        <w:tc>
          <w:tcPr>
            <w:tcW w:w="1400" w:type="dxa"/>
            <w:vAlign w:val="center"/>
          </w:tcPr>
          <w:p w:rsidR="00AE00EE" w:rsidRPr="002F2216" w:rsidRDefault="00AE00EE" w:rsidP="006E20EB">
            <w:pPr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15.</w:t>
            </w:r>
            <w:r w:rsidR="006E20EB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0-1</w:t>
            </w:r>
            <w:r w:rsidR="00325635">
              <w:rPr>
                <w:rFonts w:ascii="Arial Narrow" w:hAnsi="Arial Narrow"/>
                <w:b/>
              </w:rPr>
              <w:t>6.</w:t>
            </w:r>
            <w:r w:rsidR="006E20EB">
              <w:rPr>
                <w:rFonts w:ascii="Arial Narrow" w:hAnsi="Arial Narrow"/>
                <w:b/>
              </w:rPr>
              <w:t>1</w:t>
            </w:r>
            <w:r w:rsidR="0032563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A27C54" w:rsidRPr="0080775A" w:rsidRDefault="00A27C54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Технико-экономические преимущества при проектировании линии печных вагонеток компанией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Форгестал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»</w:t>
            </w:r>
          </w:p>
          <w:p w:rsidR="00AE00EE" w:rsidRPr="00A27C54" w:rsidRDefault="00A27C54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Technical and economical benefits obtained from a good technological design of the kiln car linings</w:t>
            </w:r>
          </w:p>
        </w:tc>
        <w:tc>
          <w:tcPr>
            <w:tcW w:w="4418" w:type="dxa"/>
            <w:vAlign w:val="center"/>
          </w:tcPr>
          <w:p w:rsidR="00A27C54" w:rsidRPr="0080775A" w:rsidRDefault="00A27C54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Ногера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Хуан </w:t>
            </w: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Поиг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br/>
              <w:t>- президент компании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Форгестал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С.Л.(Испания)</w:t>
            </w:r>
          </w:p>
          <w:p w:rsidR="00AE00EE" w:rsidRPr="00A27C54" w:rsidRDefault="00A27C54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Juan </w:t>
            </w: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Noguera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Poig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Forgestal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, S.L. Spain)</w:t>
            </w:r>
          </w:p>
        </w:tc>
      </w:tr>
      <w:tr w:rsidR="006E20EB" w:rsidRPr="005D380C" w:rsidTr="002058BD">
        <w:trPr>
          <w:trHeight w:val="672"/>
        </w:trPr>
        <w:tc>
          <w:tcPr>
            <w:tcW w:w="1400" w:type="dxa"/>
            <w:vAlign w:val="center"/>
          </w:tcPr>
          <w:p w:rsidR="006E20EB" w:rsidRPr="00060C42" w:rsidRDefault="006E20EB" w:rsidP="006E20EB">
            <w:pPr>
              <w:spacing w:before="20" w:after="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6</w:t>
            </w:r>
            <w:r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0-1</w:t>
            </w:r>
            <w:r>
              <w:rPr>
                <w:rFonts w:ascii="Arial Narrow" w:hAnsi="Arial Narrow"/>
                <w:b/>
              </w:rPr>
              <w:t>6</w:t>
            </w:r>
            <w:r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6E20EB" w:rsidRPr="0080775A" w:rsidRDefault="006E20EB" w:rsidP="006E20EB">
            <w:pPr>
              <w:keepLines/>
              <w:spacing w:before="60"/>
              <w:ind w:right="-766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Факторы, влияющие на срок службы огнеупорных материалов при производстве строительного кирпича</w:t>
            </w:r>
          </w:p>
          <w:p w:rsidR="006E20EB" w:rsidRPr="005D380C" w:rsidRDefault="006E20EB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bCs/>
                <w:iCs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The factors influencing service life of fire-resistant materials by manufacture of the building brick</w:t>
            </w:r>
          </w:p>
        </w:tc>
        <w:tc>
          <w:tcPr>
            <w:tcW w:w="4418" w:type="dxa"/>
            <w:vAlign w:val="center"/>
          </w:tcPr>
          <w:p w:rsidR="006E20EB" w:rsidRPr="0080775A" w:rsidRDefault="006E20EB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Хессе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Валентина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sz w:val="20"/>
                <w:szCs w:val="20"/>
              </w:rPr>
              <w:t>- менеджер по исследованиям и развитию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компании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Буртон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ГМБХ» (Германия)</w:t>
            </w:r>
          </w:p>
          <w:p w:rsidR="006E20EB" w:rsidRPr="005D380C" w:rsidRDefault="006E20EB" w:rsidP="006E20EB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Hesse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V.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(Burton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GMBH&amp;Co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KG, Germany)</w:t>
            </w:r>
          </w:p>
        </w:tc>
      </w:tr>
      <w:tr w:rsidR="00AE00EE" w:rsidRPr="00F373E6" w:rsidTr="00F7451D">
        <w:trPr>
          <w:trHeight w:val="534"/>
        </w:trPr>
        <w:tc>
          <w:tcPr>
            <w:tcW w:w="10212" w:type="dxa"/>
            <w:gridSpan w:val="3"/>
            <w:vAlign w:val="center"/>
          </w:tcPr>
          <w:p w:rsidR="00AE00EE" w:rsidRPr="005D380C" w:rsidRDefault="00AE00EE" w:rsidP="006E20EB">
            <w:pPr>
              <w:jc w:val="center"/>
              <w:rPr>
                <w:rFonts w:ascii="Impact" w:hAnsi="Impact"/>
                <w:color w:val="404040" w:themeColor="text1" w:themeTint="BF"/>
                <w:sz w:val="32"/>
                <w:szCs w:val="32"/>
              </w:rPr>
            </w:pPr>
            <w:r w:rsidRPr="005D380C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16.</w:t>
            </w:r>
            <w:r w:rsidR="006E20EB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3</w:t>
            </w:r>
            <w:r w:rsidRPr="005D380C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0-1</w:t>
            </w:r>
            <w:r w:rsidR="002F0BC4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7</w:t>
            </w:r>
            <w:r w:rsidRPr="005D380C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.</w:t>
            </w:r>
            <w:r w:rsidR="002F0BC4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</w:t>
            </w:r>
            <w:r w:rsidRPr="005D380C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 Перерыв на чай</w:t>
            </w:r>
          </w:p>
        </w:tc>
      </w:tr>
      <w:tr w:rsidR="00AE00EE" w:rsidRPr="0088349E" w:rsidTr="00DA04F8">
        <w:trPr>
          <w:trHeight w:val="672"/>
        </w:trPr>
        <w:tc>
          <w:tcPr>
            <w:tcW w:w="1400" w:type="dxa"/>
            <w:vAlign w:val="center"/>
          </w:tcPr>
          <w:p w:rsidR="00AE00EE" w:rsidRPr="00060C42" w:rsidRDefault="00AE00EE" w:rsidP="006E20EB">
            <w:pPr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060C42">
              <w:rPr>
                <w:rFonts w:ascii="Arial Narrow" w:hAnsi="Arial Narrow"/>
                <w:b/>
              </w:rPr>
              <w:t>17.</w:t>
            </w:r>
            <w:r w:rsidR="006E20EB">
              <w:rPr>
                <w:rFonts w:ascii="Arial Narrow" w:hAnsi="Arial Narrow"/>
                <w:b/>
              </w:rPr>
              <w:t>0</w:t>
            </w:r>
            <w:r w:rsidRPr="00060C42">
              <w:rPr>
                <w:rFonts w:ascii="Arial Narrow" w:hAnsi="Arial Narrow"/>
                <w:b/>
              </w:rPr>
              <w:t>0-1</w:t>
            </w:r>
            <w:r w:rsidR="006E20EB">
              <w:rPr>
                <w:rFonts w:ascii="Arial Narrow" w:hAnsi="Arial Narrow"/>
                <w:b/>
              </w:rPr>
              <w:t>7</w:t>
            </w:r>
            <w:r w:rsidR="00325635">
              <w:rPr>
                <w:rFonts w:ascii="Arial Narrow" w:hAnsi="Arial Narrow"/>
                <w:b/>
              </w:rPr>
              <w:t>.</w:t>
            </w:r>
            <w:r w:rsidR="006E20EB">
              <w:rPr>
                <w:rFonts w:ascii="Arial Narrow" w:hAnsi="Arial Narrow"/>
                <w:b/>
              </w:rPr>
              <w:t>2</w:t>
            </w:r>
            <w:r w:rsidR="00325635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88349E" w:rsidRPr="0080775A" w:rsidRDefault="0088349E" w:rsidP="0088349E">
            <w:pPr>
              <w:autoSpaceDE w:val="0"/>
              <w:autoSpaceDN w:val="0"/>
              <w:spacing w:before="60"/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  <w:t xml:space="preserve">Инновационные решения от «СЕРИК </w:t>
            </w:r>
            <w:proofErr w:type="spellStart"/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  <w:t>техноложи</w:t>
            </w:r>
            <w:proofErr w:type="spellEnd"/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  <w:t>»</w:t>
            </w:r>
          </w:p>
          <w:p w:rsidR="00AE00EE" w:rsidRPr="0088349E" w:rsidRDefault="0088349E" w:rsidP="0088349E">
            <w:pPr>
              <w:autoSpaceDE w:val="0"/>
              <w:autoSpaceDN w:val="0"/>
              <w:spacing w:before="6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Innovative decisions from «</w:t>
            </w:r>
            <w:r w:rsidRPr="0080775A">
              <w:rPr>
                <w:rStyle w:val="unknownword"/>
                <w:rFonts w:ascii="Arial Narrow" w:hAnsi="Arial Narrow"/>
                <w:color w:val="000000"/>
                <w:sz w:val="20"/>
                <w:szCs w:val="20"/>
                <w:lang w:val="en-US"/>
              </w:rPr>
              <w:t>CERIC technology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»</w:t>
            </w:r>
          </w:p>
        </w:tc>
        <w:tc>
          <w:tcPr>
            <w:tcW w:w="4418" w:type="dxa"/>
            <w:vAlign w:val="center"/>
          </w:tcPr>
          <w:p w:rsidR="0088349E" w:rsidRPr="0080775A" w:rsidRDefault="0088349E" w:rsidP="0088349E">
            <w:pPr>
              <w:autoSpaceDE w:val="0"/>
              <w:autoSpaceDN w:val="0"/>
              <w:spacing w:before="60"/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</w:rPr>
              <w:t>Харачерева</w:t>
            </w:r>
            <w:proofErr w:type="spellEnd"/>
            <w:r w:rsidRPr="0080775A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75A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</w:rPr>
              <w:t>Гергана</w:t>
            </w:r>
            <w:proofErr w:type="spellEnd"/>
            <w:r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  <w:t>- п</w:t>
            </w:r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  <w:t xml:space="preserve">редставитель в странах Восточной Европы «СЕРИК </w:t>
            </w:r>
            <w:proofErr w:type="spellStart"/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  <w:t>техноложи</w:t>
            </w:r>
            <w:proofErr w:type="spellEnd"/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</w:rPr>
              <w:t>» (Франция)</w:t>
            </w:r>
          </w:p>
          <w:p w:rsidR="00AE00EE" w:rsidRPr="0088349E" w:rsidRDefault="0088349E" w:rsidP="0088349E">
            <w:pPr>
              <w:autoSpaceDE w:val="0"/>
              <w:autoSpaceDN w:val="0"/>
              <w:spacing w:before="60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  <w:lang w:val="en-US"/>
              </w:rPr>
              <w:t>Haratchereva</w:t>
            </w:r>
            <w:proofErr w:type="spellEnd"/>
            <w:r w:rsidRPr="0080775A">
              <w:rPr>
                <w:rFonts w:ascii="Arial Narrow" w:hAnsi="Arial Narrow" w:cs="Arial"/>
                <w:b/>
                <w:bCs/>
                <w:iCs/>
                <w:color w:val="000000"/>
                <w:sz w:val="20"/>
                <w:szCs w:val="20"/>
                <w:lang w:val="en-US"/>
              </w:rPr>
              <w:t xml:space="preserve"> G. </w:t>
            </w:r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  <w:lang w:val="en-US"/>
              </w:rPr>
              <w:t>(</w:t>
            </w:r>
            <w:r w:rsidRPr="0080775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CERIC technologies</w:t>
            </w:r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  <w:lang w:val="en-US"/>
              </w:rPr>
              <w:t>, France)</w:t>
            </w:r>
          </w:p>
        </w:tc>
      </w:tr>
      <w:tr w:rsidR="006E20EB" w:rsidRPr="00A27C54" w:rsidTr="001961EE">
        <w:trPr>
          <w:trHeight w:val="672"/>
        </w:trPr>
        <w:tc>
          <w:tcPr>
            <w:tcW w:w="1400" w:type="dxa"/>
            <w:vAlign w:val="center"/>
          </w:tcPr>
          <w:p w:rsidR="006E20EB" w:rsidRPr="00060C42" w:rsidRDefault="006E20EB" w:rsidP="003F21A5">
            <w:pPr>
              <w:spacing w:before="20" w:after="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17.</w:t>
            </w:r>
            <w:r>
              <w:rPr>
                <w:rFonts w:ascii="Arial Narrow" w:hAnsi="Arial Narrow"/>
                <w:b/>
              </w:rPr>
              <w:t>20</w:t>
            </w:r>
            <w:r>
              <w:rPr>
                <w:rFonts w:ascii="Arial Narrow" w:hAnsi="Arial Narrow"/>
                <w:b/>
              </w:rPr>
              <w:t>-17.</w:t>
            </w:r>
            <w:r w:rsidR="003F21A5">
              <w:rPr>
                <w:rFonts w:ascii="Arial Narrow" w:hAnsi="Arial Narrow"/>
                <w:b/>
              </w:rPr>
              <w:t>35</w:t>
            </w:r>
          </w:p>
        </w:tc>
        <w:tc>
          <w:tcPr>
            <w:tcW w:w="4394" w:type="dxa"/>
            <w:vAlign w:val="center"/>
          </w:tcPr>
          <w:p w:rsidR="006E20EB" w:rsidRPr="0080775A" w:rsidRDefault="006E20EB" w:rsidP="003F21A5">
            <w:pPr>
              <w:autoSpaceDE w:val="0"/>
              <w:autoSpaceDN w:val="0"/>
              <w:spacing w:before="60"/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bCs/>
                <w:iCs/>
                <w:color w:val="000000"/>
                <w:sz w:val="20"/>
                <w:szCs w:val="20"/>
              </w:rPr>
              <w:t>Отходы углеобогащения, как сырьевая и энергетическая база заводов керамических стеновых материалов</w:t>
            </w:r>
          </w:p>
          <w:p w:rsidR="006E20EB" w:rsidRPr="00A27C54" w:rsidRDefault="006E20EB" w:rsidP="003F21A5">
            <w:pPr>
              <w:autoSpaceDE w:val="0"/>
              <w:autoSpaceDN w:val="0"/>
              <w:spacing w:before="6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  <w:lang w:val="en-US"/>
              </w:rPr>
              <w:t>Waste from coal-separating industries as a raw materials and energy base for plants producing wall ceramic</w:t>
            </w:r>
          </w:p>
        </w:tc>
        <w:tc>
          <w:tcPr>
            <w:tcW w:w="4418" w:type="dxa"/>
            <w:vAlign w:val="center"/>
          </w:tcPr>
          <w:p w:rsidR="006E20EB" w:rsidRPr="0080775A" w:rsidRDefault="006E20EB" w:rsidP="003F21A5">
            <w:pPr>
              <w:autoSpaceDE w:val="0"/>
              <w:autoSpaceDN w:val="0"/>
              <w:spacing w:before="6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Столбоушкин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Андрей Юрьевич</w:t>
            </w:r>
            <w:r w:rsidR="003F21A5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- профессор Сибирского государственного индустриального университета (Новокузнецк)</w:t>
            </w:r>
          </w:p>
          <w:p w:rsidR="006E20EB" w:rsidRPr="00A27C54" w:rsidRDefault="006E20EB" w:rsidP="003F21A5">
            <w:pPr>
              <w:autoSpaceDE w:val="0"/>
              <w:autoSpaceDN w:val="0"/>
              <w:spacing w:before="6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Stolboushkin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A.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(Technical university of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siberia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Novokuznetchk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, Russia)</w:t>
            </w:r>
          </w:p>
        </w:tc>
      </w:tr>
      <w:tr w:rsidR="00AE00EE" w:rsidRPr="0088349E" w:rsidTr="00DA04F8">
        <w:trPr>
          <w:trHeight w:val="672"/>
        </w:trPr>
        <w:tc>
          <w:tcPr>
            <w:tcW w:w="1400" w:type="dxa"/>
            <w:vAlign w:val="center"/>
          </w:tcPr>
          <w:p w:rsidR="00AE00EE" w:rsidRPr="00060C42" w:rsidRDefault="00AE00EE" w:rsidP="003F21A5">
            <w:pPr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060C42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7</w:t>
            </w:r>
            <w:r w:rsidRPr="00060C42">
              <w:rPr>
                <w:rFonts w:ascii="Arial Narrow" w:hAnsi="Arial Narrow"/>
                <w:b/>
              </w:rPr>
              <w:t>.</w:t>
            </w:r>
            <w:r w:rsidR="003F21A5">
              <w:rPr>
                <w:rFonts w:ascii="Arial Narrow" w:hAnsi="Arial Narrow"/>
                <w:b/>
              </w:rPr>
              <w:t>35</w:t>
            </w:r>
            <w:r w:rsidRPr="00060C42">
              <w:rPr>
                <w:rFonts w:ascii="Arial Narrow" w:hAnsi="Arial Narrow"/>
                <w:b/>
              </w:rPr>
              <w:t>-</w:t>
            </w:r>
            <w:r w:rsidR="0088349E">
              <w:rPr>
                <w:rFonts w:ascii="Arial Narrow" w:hAnsi="Arial Narrow"/>
                <w:b/>
              </w:rPr>
              <w:t>17</w:t>
            </w:r>
            <w:r w:rsidRPr="00060C42">
              <w:rPr>
                <w:rFonts w:ascii="Arial Narrow" w:hAnsi="Arial Narrow"/>
                <w:b/>
              </w:rPr>
              <w:t>.</w:t>
            </w:r>
            <w:r w:rsidR="003F21A5">
              <w:rPr>
                <w:rFonts w:ascii="Arial Narrow" w:hAnsi="Arial Narrow"/>
                <w:b/>
              </w:rPr>
              <w:t>50</w:t>
            </w:r>
          </w:p>
        </w:tc>
        <w:tc>
          <w:tcPr>
            <w:tcW w:w="4394" w:type="dxa"/>
            <w:vAlign w:val="center"/>
          </w:tcPr>
          <w:p w:rsidR="0088349E" w:rsidRPr="00315A26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Кремнийорганические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гидрофобизаторы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для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керамики</w:t>
            </w:r>
          </w:p>
          <w:p w:rsidR="00AE00EE" w:rsidRPr="0088349E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Reliable protection of ceramic bricks with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ipregnation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agent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silres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bs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16</w:t>
            </w:r>
          </w:p>
        </w:tc>
        <w:tc>
          <w:tcPr>
            <w:tcW w:w="4418" w:type="dxa"/>
            <w:vAlign w:val="center"/>
          </w:tcPr>
          <w:p w:rsidR="0088349E" w:rsidRPr="0080775A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Плитарак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Юлия Владимировна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br/>
              <w:t>- менеджер по продажам ООО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Вакер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Хеми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Рус» (Москва)</w:t>
            </w:r>
          </w:p>
          <w:p w:rsidR="00AE00EE" w:rsidRPr="0088349E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Plitarak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Y.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Wacker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Chemie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Rus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de-DE"/>
              </w:rPr>
              <w:t>Russia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AE00EE" w:rsidRPr="0088349E" w:rsidTr="00DA04F8">
        <w:trPr>
          <w:trHeight w:val="672"/>
        </w:trPr>
        <w:tc>
          <w:tcPr>
            <w:tcW w:w="1400" w:type="dxa"/>
            <w:vAlign w:val="center"/>
          </w:tcPr>
          <w:p w:rsidR="00AE00EE" w:rsidRPr="00060C42" w:rsidRDefault="00AE00EE" w:rsidP="003F21A5">
            <w:pPr>
              <w:spacing w:before="20" w:after="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88349E">
              <w:rPr>
                <w:rFonts w:ascii="Arial Narrow" w:hAnsi="Arial Narrow"/>
                <w:b/>
              </w:rPr>
              <w:t>7</w:t>
            </w:r>
            <w:r>
              <w:rPr>
                <w:rFonts w:ascii="Arial Narrow" w:hAnsi="Arial Narrow"/>
                <w:b/>
              </w:rPr>
              <w:t>.</w:t>
            </w:r>
            <w:r w:rsidR="003F21A5">
              <w:rPr>
                <w:rFonts w:ascii="Arial Narrow" w:hAnsi="Arial Narrow"/>
                <w:b/>
              </w:rPr>
              <w:t>5</w:t>
            </w:r>
            <w:r w:rsidR="0088349E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-18.</w:t>
            </w:r>
            <w:r w:rsidR="003F21A5">
              <w:rPr>
                <w:rFonts w:ascii="Arial Narrow" w:hAnsi="Arial Narrow"/>
                <w:b/>
              </w:rPr>
              <w:t>1</w:t>
            </w:r>
            <w:r w:rsidR="0088349E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88349E" w:rsidRPr="0080775A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Упаковочные решения в керамической индустрии</w:t>
            </w:r>
          </w:p>
          <w:p w:rsidR="00AE00EE" w:rsidRPr="00F373E6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</w:rPr>
            </w:pPr>
            <w:r w:rsidRPr="0080775A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Automatic</w:t>
            </w:r>
            <w:r w:rsidRPr="00315A2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packing</w:t>
            </w:r>
            <w:r w:rsidRPr="00315A2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in</w:t>
            </w:r>
            <w:r w:rsidRPr="00315A2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brick</w:t>
            </w:r>
            <w:r w:rsidRPr="00315A26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bCs/>
                <w:color w:val="000000"/>
                <w:sz w:val="20"/>
                <w:szCs w:val="20"/>
                <w:lang w:val="en-US"/>
              </w:rPr>
              <w:t>ceramics</w:t>
            </w:r>
          </w:p>
        </w:tc>
        <w:tc>
          <w:tcPr>
            <w:tcW w:w="4418" w:type="dxa"/>
            <w:vAlign w:val="center"/>
          </w:tcPr>
          <w:p w:rsidR="0088349E" w:rsidRPr="0080775A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gram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Юрченко Виктор Васильевич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(ООО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Спекта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интерпак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» (Москва)</w:t>
            </w:r>
            <w:proofErr w:type="gramEnd"/>
          </w:p>
          <w:p w:rsidR="00AE00EE" w:rsidRPr="0088349E" w:rsidRDefault="0088349E" w:rsidP="0088349E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Yurchenko</w:t>
            </w:r>
            <w:proofErr w:type="spellEnd"/>
            <w:r w:rsidRPr="00315A2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V</w:t>
            </w:r>
            <w:r w:rsidRPr="00315A2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Specta</w:t>
            </w:r>
            <w:proofErr w:type="spellEnd"/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interpak</w:t>
            </w:r>
            <w:proofErr w:type="spellEnd"/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,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Russia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2F0BC4" w:rsidRPr="00F373E6" w:rsidTr="0088349E">
        <w:trPr>
          <w:trHeight w:val="672"/>
        </w:trPr>
        <w:tc>
          <w:tcPr>
            <w:tcW w:w="1400" w:type="dxa"/>
            <w:vAlign w:val="center"/>
          </w:tcPr>
          <w:p w:rsidR="002F0BC4" w:rsidRPr="002F0BC4" w:rsidRDefault="002F0BC4" w:rsidP="00316D4E">
            <w:pPr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2F0BC4">
              <w:rPr>
                <w:rFonts w:ascii="Arial Narrow" w:hAnsi="Arial Narrow"/>
                <w:b/>
              </w:rPr>
              <w:t>18-45</w:t>
            </w:r>
          </w:p>
        </w:tc>
        <w:tc>
          <w:tcPr>
            <w:tcW w:w="8812" w:type="dxa"/>
            <w:gridSpan w:val="2"/>
            <w:vAlign w:val="center"/>
          </w:tcPr>
          <w:p w:rsidR="002F0BC4" w:rsidRPr="002F0BC4" w:rsidRDefault="002F0BC4" w:rsidP="002F0BC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F0BC4">
              <w:rPr>
                <w:rFonts w:ascii="Arial Narrow" w:hAnsi="Arial Narrow"/>
                <w:sz w:val="20"/>
                <w:szCs w:val="20"/>
              </w:rPr>
              <w:t>Сбор у отеля «РИНГ ПРЕМЬЕР» и отъезд в «Парк Отель Ярославль».</w:t>
            </w:r>
          </w:p>
          <w:p w:rsidR="002F0BC4" w:rsidRPr="002F0BC4" w:rsidRDefault="002F0BC4" w:rsidP="002F0BC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2F0BC4">
              <w:rPr>
                <w:rFonts w:ascii="Arial Narrow" w:hAnsi="Arial Narrow"/>
                <w:sz w:val="20"/>
                <w:szCs w:val="20"/>
              </w:rPr>
              <w:t>Автобусы с табличкой КЕРАМТЭКС.</w:t>
            </w:r>
          </w:p>
          <w:p w:rsidR="002F0BC4" w:rsidRPr="002F0BC4" w:rsidRDefault="002F0BC4" w:rsidP="002F0BC4">
            <w:pPr>
              <w:spacing w:before="60" w:after="2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F0BC4">
              <w:rPr>
                <w:rFonts w:ascii="Arial Narrow" w:hAnsi="Arial Narrow"/>
                <w:sz w:val="20"/>
                <w:szCs w:val="20"/>
                <w:lang w:val="en-US"/>
              </w:rPr>
              <w:t>Gathering at hotel «RING PREMIERES» and departure in «Park Hotel Yaroslavl».</w:t>
            </w:r>
          </w:p>
          <w:p w:rsidR="002F0BC4" w:rsidRPr="002F0BC4" w:rsidRDefault="002F0BC4" w:rsidP="002F0BC4">
            <w:pPr>
              <w:spacing w:before="20" w:after="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2F0BC4">
              <w:rPr>
                <w:rFonts w:ascii="Arial Narrow" w:hAnsi="Arial Narrow"/>
                <w:sz w:val="20"/>
                <w:szCs w:val="20"/>
              </w:rPr>
              <w:t>Buses</w:t>
            </w:r>
            <w:proofErr w:type="spellEnd"/>
            <w:r w:rsidRPr="002F0BC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F0BC4">
              <w:rPr>
                <w:rFonts w:ascii="Arial Narrow" w:hAnsi="Arial Narrow"/>
                <w:sz w:val="20"/>
                <w:szCs w:val="20"/>
              </w:rPr>
              <w:t>with</w:t>
            </w:r>
            <w:proofErr w:type="spellEnd"/>
            <w:r w:rsidRPr="002F0BC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2F0BC4">
              <w:rPr>
                <w:rFonts w:ascii="Arial Narrow" w:hAnsi="Arial Narrow"/>
                <w:sz w:val="20"/>
                <w:szCs w:val="20"/>
              </w:rPr>
              <w:t>tablet</w:t>
            </w:r>
            <w:proofErr w:type="spellEnd"/>
            <w:r w:rsidRPr="002F0BC4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KERAMTEX</w:t>
            </w:r>
          </w:p>
        </w:tc>
      </w:tr>
      <w:tr w:rsidR="00AE00EE" w:rsidRPr="00100863" w:rsidTr="001069B8">
        <w:trPr>
          <w:trHeight w:val="672"/>
        </w:trPr>
        <w:tc>
          <w:tcPr>
            <w:tcW w:w="10212" w:type="dxa"/>
            <w:gridSpan w:val="3"/>
            <w:vAlign w:val="center"/>
          </w:tcPr>
          <w:p w:rsidR="00100863" w:rsidRPr="00F7451D" w:rsidRDefault="00100863" w:rsidP="00F7451D">
            <w:pPr>
              <w:pStyle w:val="2"/>
              <w:spacing w:after="0" w:line="240" w:lineRule="auto"/>
              <w:ind w:left="17" w:hanging="17"/>
              <w:jc w:val="center"/>
              <w:rPr>
                <w:rFonts w:ascii="Impact" w:hAnsi="Impact"/>
                <w:color w:val="404040" w:themeColor="text1" w:themeTint="BF"/>
                <w:sz w:val="28"/>
                <w:szCs w:val="28"/>
                <w:lang w:val="en-US"/>
              </w:rPr>
            </w:pPr>
            <w:r w:rsidRPr="00F7451D">
              <w:rPr>
                <w:rFonts w:ascii="Impact" w:hAnsi="Impact"/>
                <w:color w:val="404040" w:themeColor="text1" w:themeTint="BF"/>
                <w:sz w:val="28"/>
                <w:szCs w:val="28"/>
              </w:rPr>
              <w:t>19-30–23-00 – ТОРЖЕСТВЕННЫЙ УЖИН С ПРОГРАММОЙ /</w:t>
            </w:r>
            <w:r w:rsidR="00F7451D">
              <w:rPr>
                <w:rFonts w:ascii="Impact" w:hAnsi="Impact"/>
                <w:color w:val="404040" w:themeColor="text1" w:themeTint="BF"/>
                <w:sz w:val="28"/>
                <w:szCs w:val="28"/>
              </w:rPr>
              <w:br/>
            </w:r>
            <w:r w:rsidRPr="00F7451D">
              <w:rPr>
                <w:rFonts w:ascii="Impact" w:hAnsi="Impact"/>
                <w:color w:val="404040" w:themeColor="text1" w:themeTint="BF"/>
                <w:sz w:val="28"/>
                <w:szCs w:val="28"/>
                <w:lang w:val="en-US"/>
              </w:rPr>
              <w:t>SOLEMN SUPPER WITH THE PROGRAM</w:t>
            </w:r>
          </w:p>
        </w:tc>
      </w:tr>
    </w:tbl>
    <w:p w:rsidR="00093242" w:rsidRDefault="00093242" w:rsidP="00EC62CE">
      <w:pPr>
        <w:rPr>
          <w:b/>
          <w:i/>
          <w:lang w:val="en-US"/>
        </w:rPr>
      </w:pPr>
    </w:p>
    <w:p w:rsidR="00093242" w:rsidRDefault="00093242">
      <w:pPr>
        <w:rPr>
          <w:b/>
          <w:i/>
          <w:lang w:val="en-US"/>
        </w:rPr>
      </w:pPr>
      <w:r>
        <w:rPr>
          <w:b/>
          <w:i/>
          <w:lang w:val="en-US"/>
        </w:rPr>
        <w:br w:type="page"/>
      </w:r>
    </w:p>
    <w:tbl>
      <w:tblPr>
        <w:tblW w:w="10212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4394"/>
        <w:gridCol w:w="4418"/>
      </w:tblGrid>
      <w:tr w:rsidR="00C31667" w:rsidRPr="00AB2C6F" w:rsidTr="00BC60D2">
        <w:trPr>
          <w:trHeight w:val="420"/>
        </w:trPr>
        <w:tc>
          <w:tcPr>
            <w:tcW w:w="10212" w:type="dxa"/>
            <w:gridSpan w:val="3"/>
          </w:tcPr>
          <w:p w:rsidR="00C31667" w:rsidRPr="00C31667" w:rsidRDefault="00C31667" w:rsidP="00BC60D2">
            <w:pPr>
              <w:jc w:val="center"/>
              <w:rPr>
                <w:rFonts w:ascii="Impact" w:hAnsi="Impact"/>
                <w:spacing w:val="20"/>
                <w:sz w:val="32"/>
                <w:szCs w:val="32"/>
                <w:lang w:val="en-US"/>
              </w:rPr>
            </w:pPr>
            <w:r w:rsidRPr="00C31667">
              <w:rPr>
                <w:rFonts w:ascii="Impact" w:hAnsi="Impact"/>
                <w:spacing w:val="20"/>
                <w:sz w:val="32"/>
                <w:szCs w:val="32"/>
                <w:lang w:val="en-US"/>
              </w:rPr>
              <w:lastRenderedPageBreak/>
              <w:t>3</w:t>
            </w:r>
            <w:r w:rsidRPr="005D380C">
              <w:rPr>
                <w:rFonts w:ascii="Impact" w:hAnsi="Impact"/>
                <w:spacing w:val="20"/>
                <w:sz w:val="32"/>
                <w:szCs w:val="32"/>
                <w:lang w:val="en-US"/>
              </w:rPr>
              <w:t xml:space="preserve"> </w:t>
            </w:r>
            <w:r w:rsidRPr="005D380C">
              <w:rPr>
                <w:rFonts w:ascii="Impact" w:hAnsi="Impact"/>
                <w:spacing w:val="20"/>
                <w:sz w:val="32"/>
                <w:szCs w:val="32"/>
              </w:rPr>
              <w:t>июня</w:t>
            </w:r>
            <w:r w:rsidRPr="005D380C">
              <w:rPr>
                <w:rFonts w:ascii="Impact" w:hAnsi="Impact"/>
                <w:spacing w:val="20"/>
                <w:sz w:val="32"/>
                <w:szCs w:val="32"/>
                <w:lang w:val="en-US"/>
              </w:rPr>
              <w:t xml:space="preserve"> 2011 </w:t>
            </w:r>
            <w:r w:rsidRPr="005D380C">
              <w:rPr>
                <w:rFonts w:ascii="Impact" w:hAnsi="Impact"/>
                <w:spacing w:val="20"/>
                <w:sz w:val="32"/>
                <w:szCs w:val="32"/>
              </w:rPr>
              <w:t>г</w:t>
            </w:r>
            <w:r w:rsidRPr="005D380C">
              <w:rPr>
                <w:rFonts w:ascii="Impact" w:hAnsi="Impact"/>
                <w:spacing w:val="20"/>
                <w:sz w:val="32"/>
                <w:szCs w:val="32"/>
                <w:lang w:val="en-US"/>
              </w:rPr>
              <w:t>.</w:t>
            </w:r>
          </w:p>
          <w:p w:rsidR="00C31667" w:rsidRPr="00F7451D" w:rsidRDefault="00C31667" w:rsidP="00BC60D2">
            <w:pPr>
              <w:jc w:val="center"/>
              <w:rPr>
                <w:rFonts w:ascii="Impact" w:hAnsi="Impact"/>
                <w:spacing w:val="20"/>
                <w:sz w:val="32"/>
                <w:szCs w:val="32"/>
                <w:lang w:val="en-US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Третий</w:t>
            </w:r>
            <w:r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 </w:t>
            </w:r>
            <w:r w:rsidRPr="00F7451D">
              <w:rPr>
                <w:rFonts w:ascii="Arial Narrow" w:hAnsi="Arial Narrow"/>
                <w:b/>
                <w:sz w:val="32"/>
                <w:szCs w:val="32"/>
              </w:rPr>
              <w:t>день</w:t>
            </w:r>
            <w:r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 </w:t>
            </w:r>
            <w:r w:rsidRPr="00F7451D">
              <w:rPr>
                <w:rFonts w:ascii="Arial Narrow" w:hAnsi="Arial Narrow"/>
                <w:b/>
                <w:sz w:val="32"/>
                <w:szCs w:val="32"/>
              </w:rPr>
              <w:t>работы</w:t>
            </w:r>
            <w:r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 </w:t>
            </w:r>
            <w:r w:rsidRPr="00F7451D">
              <w:rPr>
                <w:rFonts w:ascii="Arial Narrow" w:hAnsi="Arial Narrow"/>
                <w:b/>
                <w:sz w:val="32"/>
                <w:szCs w:val="32"/>
              </w:rPr>
              <w:t>конференции</w:t>
            </w:r>
            <w:r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>,</w:t>
            </w:r>
            <w:r w:rsidRPr="00F7451D">
              <w:rPr>
                <w:b/>
                <w:color w:val="211D1E"/>
                <w:sz w:val="32"/>
                <w:szCs w:val="32"/>
                <w:lang w:val="en-US"/>
              </w:rPr>
              <w:t xml:space="preserve"> </w:t>
            </w:r>
            <w:r w:rsidRPr="00F7451D">
              <w:rPr>
                <w:rFonts w:ascii="Arial Narrow" w:hAnsi="Arial Narrow"/>
                <w:b/>
                <w:color w:val="211D1E"/>
                <w:sz w:val="32"/>
                <w:szCs w:val="32"/>
              </w:rPr>
              <w:t>ГКВК</w:t>
            </w:r>
            <w:r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 xml:space="preserve"> «</w:t>
            </w:r>
            <w:r w:rsidRPr="00F7451D">
              <w:rPr>
                <w:rFonts w:ascii="Arial Narrow" w:hAnsi="Arial Narrow"/>
                <w:b/>
                <w:color w:val="211D1E"/>
                <w:sz w:val="32"/>
                <w:szCs w:val="32"/>
              </w:rPr>
              <w:t>Старый</w:t>
            </w:r>
            <w:r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 xml:space="preserve"> </w:t>
            </w:r>
            <w:r w:rsidRPr="00F7451D">
              <w:rPr>
                <w:rFonts w:ascii="Arial Narrow" w:hAnsi="Arial Narrow"/>
                <w:b/>
                <w:color w:val="211D1E"/>
                <w:sz w:val="32"/>
                <w:szCs w:val="32"/>
              </w:rPr>
              <w:t>город</w:t>
            </w:r>
            <w:r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 xml:space="preserve">» / </w:t>
            </w:r>
            <w:r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br/>
            </w:r>
            <w:r w:rsidRPr="00C31667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The third day </w:t>
            </w:r>
            <w:r w:rsidRPr="00F7451D">
              <w:rPr>
                <w:rFonts w:ascii="Arial Narrow" w:hAnsi="Arial Narrow"/>
                <w:b/>
                <w:sz w:val="32"/>
                <w:szCs w:val="32"/>
                <w:lang w:val="en-US"/>
              </w:rPr>
              <w:t xml:space="preserve">of the conference, </w:t>
            </w:r>
            <w:r w:rsidRPr="00F7451D">
              <w:rPr>
                <w:rFonts w:ascii="Arial Narrow" w:hAnsi="Arial Narrow"/>
                <w:b/>
                <w:color w:val="211D1E"/>
                <w:sz w:val="32"/>
                <w:szCs w:val="32"/>
                <w:lang w:val="en-US"/>
              </w:rPr>
              <w:t>Exhibition center OLD CITY</w:t>
            </w:r>
          </w:p>
        </w:tc>
      </w:tr>
      <w:tr w:rsidR="007C4B94" w:rsidRPr="00741B5E" w:rsidTr="00BC60D2">
        <w:trPr>
          <w:trHeight w:val="588"/>
        </w:trPr>
        <w:tc>
          <w:tcPr>
            <w:tcW w:w="1400" w:type="dxa"/>
            <w:vAlign w:val="center"/>
          </w:tcPr>
          <w:p w:rsidR="007C4B94" w:rsidRPr="00465F3F" w:rsidRDefault="00465F3F" w:rsidP="00465F3F">
            <w:pPr>
              <w:rPr>
                <w:rFonts w:ascii="Arial Narrow" w:hAnsi="Arial Narrow"/>
                <w:b/>
                <w:lang w:val="en-US"/>
              </w:rPr>
            </w:pPr>
            <w:r w:rsidRPr="00465F3F">
              <w:rPr>
                <w:rFonts w:ascii="Arial Narrow" w:hAnsi="Arial Narrow"/>
                <w:b/>
                <w:lang w:val="en-US"/>
              </w:rPr>
              <w:t>10.</w:t>
            </w:r>
            <w:r>
              <w:rPr>
                <w:rFonts w:ascii="Arial Narrow" w:hAnsi="Arial Narrow"/>
                <w:b/>
              </w:rPr>
              <w:t>00</w:t>
            </w:r>
            <w:r w:rsidR="007C4B94" w:rsidRPr="00465F3F">
              <w:rPr>
                <w:rFonts w:ascii="Arial Narrow" w:hAnsi="Arial Narrow"/>
                <w:b/>
                <w:lang w:val="en-US"/>
              </w:rPr>
              <w:t>-</w:t>
            </w:r>
            <w:r>
              <w:rPr>
                <w:rFonts w:ascii="Arial Narrow" w:hAnsi="Arial Narrow"/>
                <w:b/>
              </w:rPr>
              <w:t>10.20</w:t>
            </w:r>
          </w:p>
        </w:tc>
        <w:tc>
          <w:tcPr>
            <w:tcW w:w="4394" w:type="dxa"/>
            <w:vAlign w:val="center"/>
          </w:tcPr>
          <w:p w:rsidR="007C4B94" w:rsidRPr="00465F3F" w:rsidRDefault="007C4B94" w:rsidP="007C4B94">
            <w:pPr>
              <w:autoSpaceDE w:val="0"/>
              <w:autoSpaceDN w:val="0"/>
              <w:spacing w:before="60"/>
              <w:rPr>
                <w:rFonts w:ascii="Arial Narrow" w:hAnsi="Arial Narrow" w:cs="Arial"/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Перспективные</w:t>
            </w:r>
            <w:r w:rsidRPr="00465F3F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принципы</w:t>
            </w:r>
            <w:r w:rsidRPr="00465F3F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получения</w:t>
            </w:r>
            <w:r w:rsidRPr="00465F3F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стеновых</w:t>
            </w:r>
            <w:r w:rsidRPr="00465F3F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материалов</w:t>
            </w:r>
          </w:p>
          <w:p w:rsidR="007C4B94" w:rsidRPr="00465F3F" w:rsidRDefault="007C4B94" w:rsidP="007C4B94">
            <w:pPr>
              <w:autoSpaceDE w:val="0"/>
              <w:autoSpaceDN w:val="0"/>
              <w:spacing w:before="6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Perspective</w:t>
            </w:r>
            <w:r w:rsidRPr="00465F3F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principles</w:t>
            </w:r>
            <w:r w:rsidRPr="00465F3F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of</w:t>
            </w:r>
            <w:r w:rsidRPr="00465F3F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reception</w:t>
            </w:r>
            <w:r w:rsidRPr="00465F3F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Style w:val="unknownword"/>
                <w:rFonts w:ascii="Arial Narrow" w:hAnsi="Arial Narrow"/>
                <w:color w:val="000000"/>
                <w:sz w:val="20"/>
                <w:szCs w:val="20"/>
                <w:lang w:val="en-US"/>
              </w:rPr>
              <w:t>w</w:t>
            </w:r>
            <w:r w:rsidRPr="0080775A">
              <w:rPr>
                <w:rStyle w:val="unknownword"/>
                <w:rFonts w:ascii="Arial Narrow" w:hAnsi="Arial Narrow"/>
                <w:sz w:val="20"/>
                <w:szCs w:val="20"/>
                <w:lang w:val="en-US"/>
              </w:rPr>
              <w:t>all</w:t>
            </w:r>
            <w:r w:rsidRPr="00465F3F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sz w:val="20"/>
                <w:szCs w:val="20"/>
                <w:lang w:val="en-US"/>
              </w:rPr>
              <w:t>materials</w:t>
            </w:r>
          </w:p>
        </w:tc>
        <w:tc>
          <w:tcPr>
            <w:tcW w:w="4418" w:type="dxa"/>
            <w:vAlign w:val="center"/>
          </w:tcPr>
          <w:p w:rsidR="007C4B94" w:rsidRPr="0080775A" w:rsidRDefault="007C4B94" w:rsidP="007C4B94">
            <w:pPr>
              <w:autoSpaceDE w:val="0"/>
              <w:autoSpaceDN w:val="0"/>
              <w:spacing w:before="6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ПИЧУГИН</w:t>
            </w:r>
            <w:r w:rsidRPr="00465F3F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Анатолий</w:t>
            </w:r>
            <w:r w:rsidRPr="00465F3F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Петрович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- профессор Новосибирского государственного аграрного университета (Новосибирск)</w:t>
            </w:r>
          </w:p>
          <w:p w:rsidR="007C4B94" w:rsidRPr="007C4B94" w:rsidRDefault="007C4B94" w:rsidP="007C4B94">
            <w:pPr>
              <w:autoSpaceDE w:val="0"/>
              <w:autoSpaceDN w:val="0"/>
              <w:spacing w:before="60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Pichugin</w:t>
            </w:r>
            <w:proofErr w:type="spellEnd"/>
            <w:r w:rsidRPr="00315A2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315A26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The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state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agrarian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university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,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Novosibirsk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,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Russia</w:t>
            </w:r>
            <w:r w:rsidRPr="00315A26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7C4B94" w:rsidRPr="007C4B94" w:rsidTr="00BC60D2">
        <w:trPr>
          <w:trHeight w:val="588"/>
        </w:trPr>
        <w:tc>
          <w:tcPr>
            <w:tcW w:w="1400" w:type="dxa"/>
            <w:vAlign w:val="center"/>
          </w:tcPr>
          <w:p w:rsidR="007C4B94" w:rsidRPr="007C4B94" w:rsidRDefault="007C4B94" w:rsidP="00465F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  <w:r w:rsidR="00465F3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0</w:t>
            </w:r>
            <w:r w:rsidR="00465F3F">
              <w:rPr>
                <w:rFonts w:ascii="Arial Narrow" w:hAnsi="Arial Narrow"/>
                <w:b/>
              </w:rPr>
              <w:t>-10.30</w:t>
            </w:r>
          </w:p>
        </w:tc>
        <w:tc>
          <w:tcPr>
            <w:tcW w:w="4394" w:type="dxa"/>
            <w:vAlign w:val="center"/>
          </w:tcPr>
          <w:p w:rsidR="007C4B94" w:rsidRPr="0080775A" w:rsidRDefault="007C4B94" w:rsidP="007C4B94">
            <w:pPr>
              <w:pStyle w:val="a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Презентация компании «ХЕНДЛЕ» (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ермания)</w:t>
            </w:r>
          </w:p>
        </w:tc>
        <w:tc>
          <w:tcPr>
            <w:tcW w:w="4418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7C4B94" w:rsidRPr="00741B5E" w:rsidTr="00BC60D2">
        <w:trPr>
          <w:trHeight w:val="588"/>
        </w:trPr>
        <w:tc>
          <w:tcPr>
            <w:tcW w:w="1400" w:type="dxa"/>
            <w:vAlign w:val="center"/>
          </w:tcPr>
          <w:p w:rsidR="007C4B94" w:rsidRPr="002F2216" w:rsidRDefault="007C4B94" w:rsidP="00465F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  <w:r w:rsidR="00465F3F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>0</w:t>
            </w:r>
            <w:r w:rsidRPr="007C4B94">
              <w:rPr>
                <w:rFonts w:ascii="Arial Narrow" w:hAnsi="Arial Narrow"/>
                <w:b/>
              </w:rPr>
              <w:t>-10.</w:t>
            </w:r>
            <w:r w:rsidR="00465F3F">
              <w:rPr>
                <w:rFonts w:ascii="Arial Narrow" w:hAnsi="Arial Narrow"/>
                <w:b/>
              </w:rPr>
              <w:t>5</w:t>
            </w:r>
            <w:r w:rsidRPr="007C4B94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Научно-технический центр «Силикатные материалы и технологии» - тенденции развития</w:t>
            </w:r>
          </w:p>
          <w:p w:rsidR="007C4B94" w:rsidRPr="007C4B9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The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Scientific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and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technical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center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 «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Silicate materials and technologies» - development tendencies</w:t>
            </w:r>
          </w:p>
        </w:tc>
        <w:tc>
          <w:tcPr>
            <w:tcW w:w="4418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Никифиров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Евгений Александрович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- председатель совета директоров ООО «Диатомовый комбинат» (Ульяновск)</w:t>
            </w:r>
          </w:p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Nikiforov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E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.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(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DIAMIX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Russia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</w:tr>
      <w:tr w:rsidR="007C4B94" w:rsidRPr="00741B5E" w:rsidTr="00BC60D2">
        <w:trPr>
          <w:trHeight w:val="588"/>
        </w:trPr>
        <w:tc>
          <w:tcPr>
            <w:tcW w:w="1400" w:type="dxa"/>
            <w:vAlign w:val="center"/>
          </w:tcPr>
          <w:p w:rsidR="007C4B94" w:rsidRPr="002F2216" w:rsidRDefault="007C4B94" w:rsidP="00465F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  <w:r w:rsidR="00465F3F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0-1</w:t>
            </w:r>
            <w:r w:rsidR="00465F3F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.</w:t>
            </w:r>
            <w:r w:rsidR="00465F3F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Применение глин месторождения «</w:t>
            </w:r>
            <w:proofErr w:type="gram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Большая</w:t>
            </w:r>
            <w:proofErr w:type="gram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Карповка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» в производстве изделий строительной керамики</w:t>
            </w:r>
          </w:p>
          <w:p w:rsidR="007C4B94" w:rsidRPr="007C4B9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Application of the clay deposit «Big </w:t>
            </w:r>
            <w:proofErr w:type="spellStart"/>
            <w:r w:rsidRPr="0080775A">
              <w:rPr>
                <w:rStyle w:val="unknownword"/>
                <w:rFonts w:ascii="Arial Narrow" w:hAnsi="Arial Narrow"/>
                <w:color w:val="000000"/>
                <w:sz w:val="20"/>
                <w:szCs w:val="20"/>
                <w:lang w:val="en-US"/>
              </w:rPr>
              <w:t>Karpovka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» in manufacture of products of building ceramics</w:t>
            </w:r>
          </w:p>
        </w:tc>
        <w:tc>
          <w:tcPr>
            <w:tcW w:w="4418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Богдановский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Алексей Львович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- заместитель директора по технолог</w:t>
            </w:r>
            <w:proofErr w:type="gram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ии</w:t>
            </w:r>
            <w:r w:rsidR="00465F3F"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ООО</w:t>
            </w:r>
            <w:proofErr w:type="gram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«Пласт-импульс» (Курская область)</w:t>
            </w:r>
          </w:p>
          <w:p w:rsidR="007C4B94" w:rsidRPr="007C4B9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Bogdanovsky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A.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(PLAST-IMPULS, Russia)</w:t>
            </w:r>
          </w:p>
        </w:tc>
      </w:tr>
      <w:tr w:rsidR="00C31667" w:rsidRPr="00741B5E" w:rsidTr="00BC60D2">
        <w:trPr>
          <w:trHeight w:val="588"/>
        </w:trPr>
        <w:tc>
          <w:tcPr>
            <w:tcW w:w="1400" w:type="dxa"/>
            <w:vAlign w:val="center"/>
          </w:tcPr>
          <w:p w:rsidR="00C31667" w:rsidRPr="007C4B94" w:rsidRDefault="007C4B94" w:rsidP="00465F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465F3F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.</w:t>
            </w:r>
            <w:r w:rsidR="00465F3F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0-11.</w:t>
            </w:r>
            <w:r w:rsidR="00465F3F">
              <w:rPr>
                <w:rFonts w:ascii="Arial Narrow" w:hAnsi="Arial Narrow"/>
                <w:b/>
              </w:rPr>
              <w:t>3</w:t>
            </w: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7C4B94" w:rsidRPr="007C4B9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Клинкер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: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технология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и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свойства</w:t>
            </w:r>
          </w:p>
          <w:p w:rsidR="00C31667" w:rsidRPr="00C31667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Klinker</w:t>
            </w:r>
            <w:proofErr w:type="spellEnd"/>
            <w:r w:rsidRPr="00D3570B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.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technology</w:t>
            </w:r>
            <w:r w:rsidRPr="00D3570B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and</w:t>
            </w:r>
            <w:r w:rsidRPr="00D3570B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properties</w:t>
            </w:r>
          </w:p>
        </w:tc>
        <w:tc>
          <w:tcPr>
            <w:tcW w:w="4418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Езерский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Владимир Александрович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- генеральный директор ООО «НИИ Керамики»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(</w:t>
            </w:r>
            <w:proofErr w:type="gram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г</w:t>
            </w:r>
            <w:proofErr w:type="gram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. Гжель Московской области)</w:t>
            </w:r>
          </w:p>
          <w:p w:rsidR="00C31667" w:rsidRPr="00597B1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 w:cs="Helios-Bold"/>
                <w:b/>
                <w:bCs/>
                <w:color w:val="000000"/>
                <w:sz w:val="20"/>
                <w:szCs w:val="20"/>
                <w:lang w:val="en-US"/>
              </w:rPr>
              <w:t>Ezerskiy</w:t>
            </w:r>
            <w:proofErr w:type="spellEnd"/>
            <w:r w:rsidRPr="00D3570B">
              <w:rPr>
                <w:rFonts w:ascii="Arial Narrow" w:hAnsi="Arial Narrow" w:cs="Helios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 w:cs="Helios-Bold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D3570B">
              <w:rPr>
                <w:rFonts w:ascii="Arial Narrow" w:hAnsi="Arial Narrow" w:cs="Helios-Bold"/>
                <w:b/>
                <w:bCs/>
                <w:color w:val="000000"/>
                <w:sz w:val="20"/>
                <w:szCs w:val="20"/>
              </w:rPr>
              <w:t>.</w:t>
            </w:r>
            <w:r w:rsidRPr="00D3570B">
              <w:rPr>
                <w:rFonts w:ascii="Arial Narrow" w:hAnsi="Arial Narrow" w:cs="Helios-Bold"/>
                <w:bCs/>
                <w:color w:val="000000"/>
                <w:sz w:val="20"/>
                <w:szCs w:val="20"/>
              </w:rPr>
              <w:t xml:space="preserve"> (</w:t>
            </w:r>
            <w:r w:rsidRPr="0080775A">
              <w:rPr>
                <w:rFonts w:ascii="Arial Narrow" w:hAnsi="Arial Narrow" w:cs="Helios-Bold"/>
                <w:bCs/>
                <w:color w:val="000000"/>
                <w:sz w:val="20"/>
                <w:szCs w:val="20"/>
                <w:lang w:val="en-US"/>
              </w:rPr>
              <w:t>NIIKERAM</w:t>
            </w:r>
            <w:r w:rsidRPr="00D3570B">
              <w:rPr>
                <w:rFonts w:ascii="Arial Narrow" w:hAnsi="Arial Narrow" w:cs="Helios-Bold"/>
                <w:bCs/>
                <w:color w:val="000000"/>
                <w:sz w:val="20"/>
                <w:szCs w:val="20"/>
              </w:rPr>
              <w:t xml:space="preserve">, </w:t>
            </w:r>
            <w:r w:rsidRPr="0080775A">
              <w:rPr>
                <w:rFonts w:ascii="Arial Narrow" w:hAnsi="Arial Narrow" w:cs="Helios-Bold"/>
                <w:bCs/>
                <w:color w:val="000000"/>
                <w:sz w:val="20"/>
                <w:szCs w:val="20"/>
                <w:lang w:val="en-US"/>
              </w:rPr>
              <w:t>Russia</w:t>
            </w:r>
            <w:r w:rsidRPr="00D3570B">
              <w:rPr>
                <w:rFonts w:ascii="Arial Narrow" w:hAnsi="Arial Narrow" w:cs="Helios-Bold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65F3F" w:rsidRPr="002F2216" w:rsidTr="00BC60D2">
        <w:trPr>
          <w:trHeight w:val="561"/>
        </w:trPr>
        <w:tc>
          <w:tcPr>
            <w:tcW w:w="10212" w:type="dxa"/>
            <w:gridSpan w:val="3"/>
            <w:vAlign w:val="center"/>
          </w:tcPr>
          <w:p w:rsidR="00465F3F" w:rsidRPr="00597B14" w:rsidRDefault="00465F3F" w:rsidP="00BC60D2">
            <w:pPr>
              <w:jc w:val="center"/>
              <w:rPr>
                <w:rFonts w:ascii="Impact" w:hAnsi="Impact"/>
                <w:color w:val="404040" w:themeColor="text1" w:themeTint="BF"/>
                <w:sz w:val="32"/>
                <w:szCs w:val="32"/>
              </w:rPr>
            </w:pPr>
            <w:r w:rsidRPr="00597B14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11.30-12.00 Перерыв на кофе</w:t>
            </w:r>
            <w:r>
              <w:rPr>
                <w:rFonts w:ascii="Impact" w:hAnsi="Impact"/>
                <w:color w:val="404040" w:themeColor="text1" w:themeTint="BF"/>
                <w:sz w:val="32"/>
                <w:szCs w:val="32"/>
              </w:rPr>
              <w:t xml:space="preserve"> / </w:t>
            </w:r>
            <w:r w:rsidRPr="0088349E">
              <w:rPr>
                <w:rFonts w:ascii="Impact" w:hAnsi="Impact"/>
                <w:color w:val="404040" w:themeColor="text1" w:themeTint="BF"/>
                <w:sz w:val="32"/>
                <w:szCs w:val="32"/>
                <w:lang w:val="en-US"/>
              </w:rPr>
              <w:t>Coffee</w:t>
            </w:r>
            <w:r w:rsidRPr="0088349E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-</w:t>
            </w:r>
            <w:r w:rsidRPr="0088349E">
              <w:rPr>
                <w:rFonts w:ascii="Impact" w:hAnsi="Impact"/>
                <w:color w:val="404040" w:themeColor="text1" w:themeTint="BF"/>
                <w:sz w:val="32"/>
                <w:szCs w:val="32"/>
                <w:lang w:val="en-US"/>
              </w:rPr>
              <w:t>break</w:t>
            </w:r>
          </w:p>
        </w:tc>
      </w:tr>
      <w:tr w:rsidR="00C31667" w:rsidRPr="007F2283" w:rsidTr="00BC60D2">
        <w:trPr>
          <w:trHeight w:val="672"/>
        </w:trPr>
        <w:tc>
          <w:tcPr>
            <w:tcW w:w="1400" w:type="dxa"/>
            <w:vAlign w:val="center"/>
          </w:tcPr>
          <w:p w:rsidR="00C31667" w:rsidRPr="007C4B94" w:rsidRDefault="007C4B94" w:rsidP="00465F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465F3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.00-1</w:t>
            </w:r>
            <w:r w:rsidR="00465F3F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.20</w:t>
            </w:r>
          </w:p>
        </w:tc>
        <w:tc>
          <w:tcPr>
            <w:tcW w:w="4394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Особенности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производства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клинкерной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продукции</w:t>
            </w:r>
          </w:p>
          <w:p w:rsidR="00C31667" w:rsidRPr="00597B1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Features of ceramic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klinker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manufacture and production</w:t>
            </w:r>
          </w:p>
        </w:tc>
        <w:tc>
          <w:tcPr>
            <w:tcW w:w="4418" w:type="dxa"/>
            <w:vAlign w:val="center"/>
          </w:tcPr>
          <w:p w:rsidR="007C4B94" w:rsidRPr="007C4B9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Бертельс</w:t>
            </w:r>
            <w:proofErr w:type="spellEnd"/>
            <w:r w:rsidRPr="007C4B94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Торстен</w:t>
            </w:r>
            <w:proofErr w:type="spellEnd"/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 (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КЕЛЛЕР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ХЦВ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ГМБХ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Германия</w:t>
            </w:r>
            <w:r w:rsidRPr="007C4B94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  <w:p w:rsidR="00C31667" w:rsidRPr="00597B1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Bertels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T., </w:t>
            </w: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Ristl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G.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(KELLER HCW GmbH, Germany)</w:t>
            </w:r>
          </w:p>
        </w:tc>
      </w:tr>
      <w:tr w:rsidR="00C31667" w:rsidRPr="007F2283" w:rsidTr="00BC60D2">
        <w:trPr>
          <w:trHeight w:val="636"/>
        </w:trPr>
        <w:tc>
          <w:tcPr>
            <w:tcW w:w="1400" w:type="dxa"/>
            <w:vAlign w:val="center"/>
          </w:tcPr>
          <w:p w:rsidR="00C31667" w:rsidRPr="002F2216" w:rsidRDefault="00C31667" w:rsidP="00465F3F">
            <w:pPr>
              <w:rPr>
                <w:rFonts w:ascii="Arial Narrow" w:hAnsi="Arial Narrow"/>
                <w:b/>
              </w:rPr>
            </w:pPr>
            <w:r w:rsidRPr="002F2216">
              <w:rPr>
                <w:rFonts w:ascii="Arial Narrow" w:hAnsi="Arial Narrow"/>
                <w:b/>
              </w:rPr>
              <w:t>1</w:t>
            </w:r>
            <w:r w:rsidR="00465F3F">
              <w:rPr>
                <w:rFonts w:ascii="Arial Narrow" w:hAnsi="Arial Narrow"/>
                <w:b/>
              </w:rPr>
              <w:t>2</w:t>
            </w:r>
            <w:r w:rsidRPr="002F2216">
              <w:rPr>
                <w:rFonts w:ascii="Arial Narrow" w:hAnsi="Arial Narrow"/>
                <w:b/>
              </w:rPr>
              <w:t>.</w:t>
            </w:r>
            <w:r w:rsidR="00465F3F">
              <w:rPr>
                <w:rFonts w:ascii="Arial Narrow" w:hAnsi="Arial Narrow"/>
                <w:b/>
              </w:rPr>
              <w:t>2</w:t>
            </w:r>
            <w:r w:rsidRPr="002F2216">
              <w:rPr>
                <w:rFonts w:ascii="Arial Narrow" w:hAnsi="Arial Narrow"/>
                <w:b/>
              </w:rPr>
              <w:t>0-1</w:t>
            </w:r>
            <w:r w:rsidR="00465F3F">
              <w:rPr>
                <w:rFonts w:ascii="Arial Narrow" w:hAnsi="Arial Narrow"/>
                <w:b/>
              </w:rPr>
              <w:t>2</w:t>
            </w:r>
            <w:r w:rsidRPr="002F2216">
              <w:rPr>
                <w:rFonts w:ascii="Arial Narrow" w:hAnsi="Arial Narrow"/>
                <w:b/>
              </w:rPr>
              <w:t>.</w:t>
            </w:r>
            <w:r w:rsidR="00465F3F">
              <w:rPr>
                <w:rFonts w:ascii="Arial Narrow" w:hAnsi="Arial Narrow"/>
                <w:b/>
              </w:rPr>
              <w:t>4</w:t>
            </w:r>
            <w:r w:rsidRPr="002F2216"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4394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Клинкерная керамика: от лаборатории к промышленному производству</w:t>
            </w:r>
          </w:p>
          <w:p w:rsidR="00C31667" w:rsidRPr="00597B1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Klinker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bricks: from labor to industrial production</w:t>
            </w:r>
          </w:p>
        </w:tc>
        <w:tc>
          <w:tcPr>
            <w:tcW w:w="4418" w:type="dxa"/>
            <w:vAlign w:val="center"/>
          </w:tcPr>
          <w:p w:rsidR="007C4B94" w:rsidRPr="0080775A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Салахов </w:t>
            </w: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Альмир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Максумович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ОАО «Алексеевская керамика» (Казань, Республика Татарстан)</w:t>
            </w:r>
          </w:p>
          <w:p w:rsidR="00C31667" w:rsidRPr="00597B14" w:rsidRDefault="007C4B94" w:rsidP="007C4B94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Salakhov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A.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Alekseevskaya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keramika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, Russia)</w:t>
            </w:r>
          </w:p>
        </w:tc>
      </w:tr>
      <w:tr w:rsidR="00C31667" w:rsidRPr="00264398" w:rsidTr="00BC60D2">
        <w:trPr>
          <w:trHeight w:val="672"/>
        </w:trPr>
        <w:tc>
          <w:tcPr>
            <w:tcW w:w="1400" w:type="dxa"/>
            <w:vAlign w:val="center"/>
          </w:tcPr>
          <w:p w:rsidR="00C31667" w:rsidRPr="002F2216" w:rsidRDefault="00C31667" w:rsidP="00465F3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</w:t>
            </w:r>
            <w:r w:rsidR="00465F3F"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0-1</w:t>
            </w:r>
            <w:r w:rsidR="00465F3F">
              <w:rPr>
                <w:rFonts w:ascii="Arial Narrow" w:hAnsi="Arial Narrow"/>
                <w:b/>
              </w:rPr>
              <w:t>3.00</w:t>
            </w:r>
          </w:p>
        </w:tc>
        <w:tc>
          <w:tcPr>
            <w:tcW w:w="4394" w:type="dxa"/>
            <w:vAlign w:val="center"/>
          </w:tcPr>
          <w:p w:rsidR="00C15290" w:rsidRPr="0080775A" w:rsidRDefault="00C15290" w:rsidP="00C15290">
            <w:pPr>
              <w:pStyle w:val="a4"/>
              <w:shd w:val="clear" w:color="auto" w:fill="FFFFFF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М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ежгосударственны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е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стандарт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ы на клинкерные керамические изделия</w:t>
            </w:r>
          </w:p>
          <w:p w:rsidR="00C31667" w:rsidRPr="00597B14" w:rsidRDefault="00C15290" w:rsidP="00C15290">
            <w:pPr>
              <w:pStyle w:val="a4"/>
              <w:shd w:val="clear" w:color="auto" w:fill="FFFFFF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The development of standards for ceramic </w:t>
            </w:r>
            <w:proofErr w:type="spellStart"/>
            <w:r w:rsidRPr="0080775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klinker</w:t>
            </w:r>
            <w:proofErr w:type="spellEnd"/>
            <w:r w:rsidRPr="0080775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bricks production</w:t>
            </w:r>
          </w:p>
        </w:tc>
        <w:tc>
          <w:tcPr>
            <w:tcW w:w="4418" w:type="dxa"/>
            <w:vAlign w:val="center"/>
          </w:tcPr>
          <w:p w:rsidR="00C15290" w:rsidRPr="00F97826" w:rsidRDefault="00C15290" w:rsidP="00C15290">
            <w:pPr>
              <w:pStyle w:val="a4"/>
              <w:shd w:val="clear" w:color="auto" w:fill="FFFFFF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Дуденкова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Галина Яковлевна</w:t>
            </w:r>
            <w:r w:rsidRPr="00C15290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F97826">
              <w:rPr>
                <w:rFonts w:ascii="Arial Narrow" w:hAnsi="Arial Narrow"/>
                <w:color w:val="000000"/>
                <w:sz w:val="20"/>
                <w:szCs w:val="20"/>
              </w:rPr>
              <w:t xml:space="preserve">- директор </w:t>
            </w:r>
            <w:r w:rsidRPr="00F97826">
              <w:rPr>
                <w:rFonts w:ascii="Arial Narrow" w:hAnsi="Arial Narrow"/>
                <w:sz w:val="20"/>
                <w:szCs w:val="20"/>
              </w:rPr>
              <w:t>ООО «ВНИИСТРОМ «Научный центр керамики»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АПКМ</w:t>
            </w:r>
            <w:r w:rsidRPr="00F97826">
              <w:rPr>
                <w:rFonts w:ascii="Arial Narrow" w:hAnsi="Arial Narrow"/>
                <w:color w:val="000000"/>
                <w:sz w:val="20"/>
                <w:szCs w:val="20"/>
              </w:rPr>
              <w:t xml:space="preserve"> (Москва)</w:t>
            </w:r>
          </w:p>
          <w:p w:rsidR="00C31667" w:rsidRPr="00597B14" w:rsidRDefault="00C15290" w:rsidP="00C15290">
            <w:pPr>
              <w:pStyle w:val="a4"/>
              <w:shd w:val="clear" w:color="auto" w:fill="FFFFFF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Dudenkova</w:t>
            </w:r>
            <w:proofErr w:type="spellEnd"/>
            <w:r w:rsidRPr="00F9782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G</w:t>
            </w:r>
            <w:r w:rsidRPr="00F97826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 xml:space="preserve">., </w:t>
            </w:r>
            <w:r w:rsidRPr="00F9782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OOO VNIISTROM </w:t>
            </w:r>
            <w:proofErr w:type="spellStart"/>
            <w:r w:rsidRPr="00F9782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Nauchniy</w:t>
            </w:r>
            <w:proofErr w:type="spellEnd"/>
            <w:r w:rsidRPr="00F9782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82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centr</w:t>
            </w:r>
            <w:proofErr w:type="spellEnd"/>
            <w:r w:rsidRPr="00F9782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82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keramiki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APKM</w:t>
            </w:r>
            <w:r w:rsidRPr="00F9782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 (</w:t>
            </w:r>
            <w:r w:rsidRPr="0080775A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Moscow</w:t>
            </w:r>
            <w:r w:rsidRPr="00F97826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C31667" w:rsidRPr="000A2078" w:rsidTr="00BC60D2">
        <w:trPr>
          <w:trHeight w:val="672"/>
        </w:trPr>
        <w:tc>
          <w:tcPr>
            <w:tcW w:w="1400" w:type="dxa"/>
            <w:vAlign w:val="center"/>
          </w:tcPr>
          <w:p w:rsidR="00C31667" w:rsidRPr="00C15290" w:rsidRDefault="00C31667" w:rsidP="00C15290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C15290">
              <w:rPr>
                <w:rFonts w:ascii="Arial Narrow" w:hAnsi="Arial Narrow"/>
                <w:b/>
                <w:lang w:val="en-US"/>
              </w:rPr>
              <w:t>3</w:t>
            </w:r>
            <w:r>
              <w:rPr>
                <w:rFonts w:ascii="Arial Narrow" w:hAnsi="Arial Narrow"/>
                <w:b/>
              </w:rPr>
              <w:t>.</w:t>
            </w:r>
            <w:r w:rsidR="00C15290">
              <w:rPr>
                <w:rFonts w:ascii="Arial Narrow" w:hAnsi="Arial Narrow"/>
                <w:b/>
                <w:lang w:val="en-US"/>
              </w:rPr>
              <w:t>00</w:t>
            </w:r>
            <w:r>
              <w:rPr>
                <w:rFonts w:ascii="Arial Narrow" w:hAnsi="Arial Narrow"/>
                <w:b/>
              </w:rPr>
              <w:t>-1</w:t>
            </w:r>
            <w:r w:rsidR="00C15290">
              <w:rPr>
                <w:rFonts w:ascii="Arial Narrow" w:hAnsi="Arial Narrow"/>
                <w:b/>
                <w:lang w:val="en-US"/>
              </w:rPr>
              <w:t>3</w:t>
            </w:r>
            <w:r>
              <w:rPr>
                <w:rFonts w:ascii="Arial Narrow" w:hAnsi="Arial Narrow"/>
                <w:b/>
              </w:rPr>
              <w:t>.</w:t>
            </w:r>
            <w:r w:rsidR="00C15290">
              <w:rPr>
                <w:rFonts w:ascii="Arial Narrow" w:hAnsi="Arial Narrow"/>
                <w:b/>
                <w:lang w:val="en-US"/>
              </w:rPr>
              <w:t>15</w:t>
            </w:r>
          </w:p>
        </w:tc>
        <w:tc>
          <w:tcPr>
            <w:tcW w:w="4394" w:type="dxa"/>
            <w:vAlign w:val="center"/>
          </w:tcPr>
          <w:p w:rsidR="00C15290" w:rsidRPr="0080775A" w:rsidRDefault="00C15290" w:rsidP="00C15290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Видеопрезентация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нов</w:t>
            </w:r>
            <w:r w:rsidR="001C5227">
              <w:rPr>
                <w:rFonts w:ascii="Arial Narrow" w:hAnsi="Arial Narrow"/>
                <w:color w:val="000000"/>
                <w:sz w:val="20"/>
                <w:szCs w:val="20"/>
              </w:rPr>
              <w:t>о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го кирпичного завода «Керамик» в Казани</w:t>
            </w:r>
          </w:p>
          <w:p w:rsidR="00C31667" w:rsidRPr="00597B14" w:rsidRDefault="00C15290" w:rsidP="00C15290">
            <w:pPr>
              <w:pStyle w:val="a4"/>
              <w:spacing w:before="60" w:beforeAutospacing="0" w:after="0" w:afterAutospacing="0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Video-presentation of brick-works «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Keramik</w:t>
            </w:r>
            <w:proofErr w:type="spellEnd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», Kazan</w:t>
            </w:r>
          </w:p>
        </w:tc>
        <w:tc>
          <w:tcPr>
            <w:tcW w:w="4418" w:type="dxa"/>
            <w:vAlign w:val="center"/>
          </w:tcPr>
          <w:p w:rsidR="00C15290" w:rsidRPr="0080775A" w:rsidRDefault="00C15290" w:rsidP="00C15290">
            <w:pPr>
              <w:pStyle w:val="a4"/>
              <w:spacing w:before="60" w:beforeAutospacing="0" w:after="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Фаезов</w:t>
            </w:r>
            <w:proofErr w:type="spellEnd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</w:rPr>
              <w:t>Рамиль</w:t>
            </w:r>
            <w:proofErr w:type="spellEnd"/>
            <w:r w:rsidRPr="00C15290">
              <w:rPr>
                <w:rFonts w:ascii="Arial Narrow" w:hAnsi="Arial Narrow"/>
                <w:b/>
                <w:color w:val="000000"/>
                <w:sz w:val="20"/>
                <w:szCs w:val="20"/>
              </w:rPr>
              <w:br/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- представитель в России компании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DRAGON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>&amp;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STRONG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</w:rPr>
              <w:t xml:space="preserve"> (Китай)</w:t>
            </w:r>
          </w:p>
          <w:p w:rsidR="00C31667" w:rsidRPr="000A2078" w:rsidRDefault="00C15290" w:rsidP="000A2078">
            <w:pPr>
              <w:pStyle w:val="a4"/>
              <w:spacing w:before="6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Faezov</w:t>
            </w:r>
            <w:proofErr w:type="spellEnd"/>
            <w:r w:rsidRPr="000A2078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R</w:t>
            </w:r>
            <w:r w:rsidRPr="000A2078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t>.</w:t>
            </w:r>
            <w:r w:rsidR="000A2078" w:rsidRPr="000A2078"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  <w:br/>
            </w:r>
            <w:r w:rsidRPr="000A20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Representativ</w:t>
            </w:r>
            <w:proofErr w:type="spellEnd"/>
            <w:r w:rsidRPr="000A20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of</w:t>
            </w:r>
            <w:r w:rsidRPr="000A20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DRAGON</w:t>
            </w:r>
            <w:r w:rsidRPr="000A20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&amp;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STRONG</w:t>
            </w:r>
            <w:r w:rsidRPr="000A20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in</w:t>
            </w:r>
            <w:r w:rsidRPr="000A20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 xml:space="preserve"> </w:t>
            </w:r>
            <w:r w:rsidRPr="0080775A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Russia</w:t>
            </w:r>
            <w:r w:rsidRPr="000A2078">
              <w:rPr>
                <w:rFonts w:ascii="Arial Narrow" w:hAnsi="Arial Narrow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DC0DAA" w:rsidRPr="00AE00EE" w:rsidTr="009F6F7A">
        <w:trPr>
          <w:trHeight w:val="672"/>
        </w:trPr>
        <w:tc>
          <w:tcPr>
            <w:tcW w:w="1400" w:type="dxa"/>
            <w:vAlign w:val="center"/>
          </w:tcPr>
          <w:p w:rsidR="00DC0DAA" w:rsidRPr="00554BCC" w:rsidRDefault="00DC0DAA" w:rsidP="00DC0DA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</w:t>
            </w:r>
            <w:r w:rsidRPr="000A2078">
              <w:rPr>
                <w:rFonts w:ascii="Arial Narrow" w:hAnsi="Arial Narrow"/>
                <w:b/>
              </w:rPr>
              <w:t>15</w:t>
            </w:r>
            <w:r>
              <w:rPr>
                <w:rFonts w:ascii="Arial Narrow" w:hAnsi="Arial Narrow"/>
                <w:b/>
              </w:rPr>
              <w:t>-1</w:t>
            </w:r>
            <w:r>
              <w:rPr>
                <w:rFonts w:ascii="Arial Narrow" w:hAnsi="Arial Narrow"/>
                <w:b/>
              </w:rPr>
              <w:t>4</w:t>
            </w:r>
            <w:r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8812" w:type="dxa"/>
            <w:gridSpan w:val="2"/>
            <w:vAlign w:val="center"/>
          </w:tcPr>
          <w:p w:rsidR="00DC0DAA" w:rsidRPr="00DC0DAA" w:rsidRDefault="00DC0DAA" w:rsidP="00DC0DAA">
            <w:pPr>
              <w:rPr>
                <w:rFonts w:ascii="Arial Narrow" w:hAnsi="Arial Narrow"/>
                <w:sz w:val="28"/>
                <w:szCs w:val="28"/>
              </w:rPr>
            </w:pPr>
            <w:r w:rsidRPr="00DC0DAA">
              <w:rPr>
                <w:rFonts w:ascii="Arial Narrow" w:hAnsi="Arial Narrow"/>
                <w:sz w:val="28"/>
                <w:szCs w:val="28"/>
              </w:rPr>
              <w:t>Подведение итогов работы конференции.</w:t>
            </w:r>
            <w:r w:rsidRPr="00DC0DAA">
              <w:rPr>
                <w:rFonts w:ascii="Arial Narrow" w:hAnsi="Arial Narrow"/>
                <w:sz w:val="28"/>
                <w:szCs w:val="28"/>
              </w:rPr>
              <w:br/>
              <w:t>Обсуждение предложений в решение конференции.</w:t>
            </w:r>
            <w:r w:rsidRPr="00DC0DAA">
              <w:rPr>
                <w:rFonts w:ascii="Arial Narrow" w:hAnsi="Arial Narrow"/>
                <w:sz w:val="28"/>
                <w:szCs w:val="28"/>
              </w:rPr>
              <w:br/>
              <w:t>Закрытие</w:t>
            </w:r>
            <w:r w:rsidRPr="000A2078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C0DAA">
              <w:rPr>
                <w:rFonts w:ascii="Arial Narrow" w:hAnsi="Arial Narrow"/>
                <w:sz w:val="28"/>
                <w:szCs w:val="28"/>
              </w:rPr>
              <w:t>выставки</w:t>
            </w:r>
            <w:r w:rsidRPr="000A2078">
              <w:rPr>
                <w:rFonts w:ascii="Arial Narrow" w:hAnsi="Arial Narrow"/>
                <w:sz w:val="28"/>
                <w:szCs w:val="28"/>
              </w:rPr>
              <w:t>.</w:t>
            </w:r>
          </w:p>
          <w:p w:rsidR="00DC0DAA" w:rsidRPr="00DC0DAA" w:rsidRDefault="00DC0DAA" w:rsidP="00DC0DAA">
            <w:pPr>
              <w:rPr>
                <w:rFonts w:ascii="Arial Narrow" w:hAnsi="Arial Narrow"/>
                <w:b/>
                <w:color w:val="000000"/>
                <w:sz w:val="20"/>
                <w:szCs w:val="20"/>
                <w:lang w:val="en-US"/>
              </w:rPr>
            </w:pPr>
            <w:r w:rsidRPr="00DC0DAA">
              <w:rPr>
                <w:rFonts w:ascii="Arial Narrow" w:hAnsi="Arial Narrow"/>
                <w:b/>
                <w:sz w:val="28"/>
                <w:szCs w:val="28"/>
                <w:lang w:val="en-US"/>
              </w:rPr>
              <w:t>The</w:t>
            </w:r>
            <w:r w:rsidRPr="000A207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C0DAA">
              <w:rPr>
                <w:rFonts w:ascii="Arial Narrow" w:hAnsi="Arial Narrow"/>
                <w:b/>
                <w:sz w:val="28"/>
                <w:szCs w:val="28"/>
                <w:lang w:val="en-US"/>
              </w:rPr>
              <w:t>end</w:t>
            </w:r>
            <w:r w:rsidRPr="000A207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C0DAA">
              <w:rPr>
                <w:rFonts w:ascii="Arial Narrow" w:hAnsi="Arial Narrow"/>
                <w:b/>
                <w:sz w:val="28"/>
                <w:szCs w:val="28"/>
                <w:lang w:val="en-US"/>
              </w:rPr>
              <w:t>of</w:t>
            </w:r>
            <w:r w:rsidRPr="000A207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DC0DAA">
              <w:rPr>
                <w:rFonts w:ascii="Arial Narrow" w:hAnsi="Arial Narrow"/>
                <w:b/>
                <w:sz w:val="28"/>
                <w:szCs w:val="28"/>
                <w:lang w:val="en-US"/>
              </w:rPr>
              <w:t>the conference. Summarizing.</w:t>
            </w:r>
          </w:p>
        </w:tc>
      </w:tr>
      <w:tr w:rsidR="00C31667" w:rsidRPr="002F2216" w:rsidTr="00BC60D2">
        <w:trPr>
          <w:trHeight w:val="514"/>
        </w:trPr>
        <w:tc>
          <w:tcPr>
            <w:tcW w:w="10212" w:type="dxa"/>
            <w:gridSpan w:val="3"/>
            <w:vAlign w:val="center"/>
          </w:tcPr>
          <w:p w:rsidR="00C31667" w:rsidRPr="00AE00EE" w:rsidRDefault="00C31667" w:rsidP="00DC0DAA">
            <w:pPr>
              <w:jc w:val="center"/>
              <w:rPr>
                <w:rFonts w:ascii="Impact" w:hAnsi="Impact"/>
                <w:color w:val="404040" w:themeColor="text1" w:themeTint="BF"/>
                <w:sz w:val="32"/>
                <w:szCs w:val="32"/>
              </w:rPr>
            </w:pPr>
            <w:r w:rsidRPr="000A60D5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1</w:t>
            </w:r>
            <w:r w:rsidR="00DC0DAA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4</w:t>
            </w:r>
            <w:r w:rsidRPr="000A60D5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.</w:t>
            </w:r>
            <w:r w:rsidR="00DC0DAA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</w:t>
            </w:r>
            <w:r w:rsidRPr="000A60D5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</w:t>
            </w:r>
            <w:r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-1</w:t>
            </w:r>
            <w:r w:rsidR="00DC0DAA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5</w:t>
            </w:r>
            <w:r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.</w:t>
            </w:r>
            <w:r w:rsidR="00DC0DAA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</w:t>
            </w:r>
            <w:r>
              <w:rPr>
                <w:rFonts w:ascii="Impact" w:hAnsi="Impact"/>
                <w:color w:val="404040" w:themeColor="text1" w:themeTint="BF"/>
                <w:sz w:val="32"/>
                <w:szCs w:val="32"/>
              </w:rPr>
              <w:t>0</w:t>
            </w:r>
            <w:r w:rsidRPr="000A60D5">
              <w:rPr>
                <w:rFonts w:ascii="Impact" w:hAnsi="Impact"/>
                <w:color w:val="404040" w:themeColor="text1" w:themeTint="BF"/>
                <w:sz w:val="32"/>
                <w:szCs w:val="32"/>
              </w:rPr>
              <w:t xml:space="preserve"> ОБЕД</w:t>
            </w:r>
            <w:r>
              <w:rPr>
                <w:rFonts w:ascii="Impact" w:hAnsi="Impact"/>
                <w:color w:val="404040" w:themeColor="text1" w:themeTint="BF"/>
                <w:sz w:val="32"/>
                <w:szCs w:val="32"/>
              </w:rPr>
              <w:t xml:space="preserve"> / </w:t>
            </w:r>
            <w:r>
              <w:rPr>
                <w:rFonts w:ascii="Impact" w:hAnsi="Impact"/>
                <w:color w:val="404040" w:themeColor="text1" w:themeTint="BF"/>
                <w:sz w:val="32"/>
                <w:szCs w:val="32"/>
                <w:lang w:val="en-US"/>
              </w:rPr>
              <w:t>LUNCH</w:t>
            </w:r>
          </w:p>
        </w:tc>
      </w:tr>
    </w:tbl>
    <w:p w:rsidR="00930EA1" w:rsidRDefault="00930EA1" w:rsidP="00A52CEA"/>
    <w:p w:rsidR="000A2078" w:rsidRDefault="000A2078" w:rsidP="00A52CEA"/>
    <w:p w:rsidR="000A2078" w:rsidRDefault="000A2078" w:rsidP="00A52CEA"/>
    <w:p w:rsidR="000A2078" w:rsidRDefault="000A2078" w:rsidP="00A52CEA"/>
    <w:p w:rsidR="000A2078" w:rsidRDefault="000A2078" w:rsidP="00A52CEA"/>
    <w:p w:rsidR="000A2078" w:rsidRDefault="000A2078" w:rsidP="00A52CEA"/>
    <w:p w:rsidR="000A2078" w:rsidRDefault="000A2078" w:rsidP="00A52CEA"/>
    <w:p w:rsidR="000A2078" w:rsidRPr="000A2078" w:rsidRDefault="000A2078" w:rsidP="000A2078">
      <w:pPr>
        <w:spacing w:before="60" w:after="60"/>
        <w:rPr>
          <w:rFonts w:ascii="Arial Narrow" w:hAnsi="Arial Narrow"/>
        </w:rPr>
      </w:pPr>
      <w:r w:rsidRPr="000A2078">
        <w:rPr>
          <w:rFonts w:ascii="Arial Narrow" w:hAnsi="Arial Narrow"/>
        </w:rPr>
        <w:t>Юмашева Елена Ивановна – руководитель проекта +7 (985) 768-98-97-моб.</w:t>
      </w:r>
    </w:p>
    <w:p w:rsidR="000A2078" w:rsidRPr="000A2078" w:rsidRDefault="000A2078" w:rsidP="000A2078">
      <w:pPr>
        <w:spacing w:before="60" w:after="60"/>
        <w:rPr>
          <w:rFonts w:ascii="Arial Narrow" w:hAnsi="Arial Narrow"/>
        </w:rPr>
      </w:pPr>
      <w:r w:rsidRPr="000A2078">
        <w:rPr>
          <w:rFonts w:ascii="Arial Narrow" w:hAnsi="Arial Narrow"/>
        </w:rPr>
        <w:t>Лескова Елена Львовна – менеджер проекта+7</w:t>
      </w:r>
      <w:r>
        <w:rPr>
          <w:rFonts w:ascii="Arial Narrow" w:hAnsi="Arial Narrow"/>
        </w:rPr>
        <w:t xml:space="preserve"> </w:t>
      </w:r>
      <w:r w:rsidRPr="000A2078">
        <w:rPr>
          <w:rFonts w:ascii="Arial Narrow" w:hAnsi="Arial Narrow"/>
        </w:rPr>
        <w:t>(910) 437-03-98-моб.</w:t>
      </w:r>
    </w:p>
    <w:sectPr w:rsidR="000A2078" w:rsidRPr="000A2078" w:rsidSect="00597B14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82B50"/>
    <w:multiLevelType w:val="hybridMultilevel"/>
    <w:tmpl w:val="CDA83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4D28AC"/>
    <w:multiLevelType w:val="hybridMultilevel"/>
    <w:tmpl w:val="177C4442"/>
    <w:lvl w:ilvl="0" w:tplc="F5126FDE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E99"/>
    <w:rsid w:val="00000E6C"/>
    <w:rsid w:val="00014A93"/>
    <w:rsid w:val="00021BCC"/>
    <w:rsid w:val="00023C57"/>
    <w:rsid w:val="000530BA"/>
    <w:rsid w:val="00060C42"/>
    <w:rsid w:val="0006425E"/>
    <w:rsid w:val="00066FF6"/>
    <w:rsid w:val="00073944"/>
    <w:rsid w:val="00077766"/>
    <w:rsid w:val="00082FF4"/>
    <w:rsid w:val="0008559C"/>
    <w:rsid w:val="00093242"/>
    <w:rsid w:val="00097EC7"/>
    <w:rsid w:val="000A2078"/>
    <w:rsid w:val="000A60D5"/>
    <w:rsid w:val="000B5F3B"/>
    <w:rsid w:val="000D0EC2"/>
    <w:rsid w:val="000E6E7F"/>
    <w:rsid w:val="000F5739"/>
    <w:rsid w:val="00100863"/>
    <w:rsid w:val="00100C70"/>
    <w:rsid w:val="001041CA"/>
    <w:rsid w:val="001069B8"/>
    <w:rsid w:val="00114539"/>
    <w:rsid w:val="00122DA2"/>
    <w:rsid w:val="0015606C"/>
    <w:rsid w:val="0017528B"/>
    <w:rsid w:val="001A1158"/>
    <w:rsid w:val="001C1514"/>
    <w:rsid w:val="001C5227"/>
    <w:rsid w:val="001E378B"/>
    <w:rsid w:val="001F31DF"/>
    <w:rsid w:val="001F353E"/>
    <w:rsid w:val="00200964"/>
    <w:rsid w:val="00211B9D"/>
    <w:rsid w:val="0022631D"/>
    <w:rsid w:val="002318F8"/>
    <w:rsid w:val="00233CF3"/>
    <w:rsid w:val="002420B4"/>
    <w:rsid w:val="00244D1B"/>
    <w:rsid w:val="00264398"/>
    <w:rsid w:val="00267E45"/>
    <w:rsid w:val="00270887"/>
    <w:rsid w:val="0028108C"/>
    <w:rsid w:val="002871CB"/>
    <w:rsid w:val="00291395"/>
    <w:rsid w:val="002B424C"/>
    <w:rsid w:val="002D1527"/>
    <w:rsid w:val="002D73C7"/>
    <w:rsid w:val="002E51BC"/>
    <w:rsid w:val="002E6028"/>
    <w:rsid w:val="002F0BC4"/>
    <w:rsid w:val="002F2216"/>
    <w:rsid w:val="002F4545"/>
    <w:rsid w:val="002F76F5"/>
    <w:rsid w:val="00313170"/>
    <w:rsid w:val="00313672"/>
    <w:rsid w:val="003137DD"/>
    <w:rsid w:val="00316D4E"/>
    <w:rsid w:val="00320F89"/>
    <w:rsid w:val="00325635"/>
    <w:rsid w:val="00337A44"/>
    <w:rsid w:val="003556C2"/>
    <w:rsid w:val="00367C66"/>
    <w:rsid w:val="00373B2E"/>
    <w:rsid w:val="00380F5B"/>
    <w:rsid w:val="0038453E"/>
    <w:rsid w:val="003939F8"/>
    <w:rsid w:val="003B49E4"/>
    <w:rsid w:val="003C5DAE"/>
    <w:rsid w:val="003D2773"/>
    <w:rsid w:val="003D664B"/>
    <w:rsid w:val="003F21A5"/>
    <w:rsid w:val="004020FE"/>
    <w:rsid w:val="0042704E"/>
    <w:rsid w:val="004307EA"/>
    <w:rsid w:val="0043535F"/>
    <w:rsid w:val="0045595D"/>
    <w:rsid w:val="004564B1"/>
    <w:rsid w:val="00465F3F"/>
    <w:rsid w:val="00472160"/>
    <w:rsid w:val="0047367D"/>
    <w:rsid w:val="00485F7B"/>
    <w:rsid w:val="0049208F"/>
    <w:rsid w:val="004931B3"/>
    <w:rsid w:val="00495863"/>
    <w:rsid w:val="004A2456"/>
    <w:rsid w:val="004A6669"/>
    <w:rsid w:val="004B4845"/>
    <w:rsid w:val="004B534B"/>
    <w:rsid w:val="004B5DB9"/>
    <w:rsid w:val="004E4CA1"/>
    <w:rsid w:val="004F495A"/>
    <w:rsid w:val="00502B49"/>
    <w:rsid w:val="00504E71"/>
    <w:rsid w:val="00527D18"/>
    <w:rsid w:val="00546E99"/>
    <w:rsid w:val="0054723B"/>
    <w:rsid w:val="00554BCC"/>
    <w:rsid w:val="00557CA1"/>
    <w:rsid w:val="00577FBE"/>
    <w:rsid w:val="00583B02"/>
    <w:rsid w:val="00585D35"/>
    <w:rsid w:val="00597B14"/>
    <w:rsid w:val="005B27C5"/>
    <w:rsid w:val="005B6F3A"/>
    <w:rsid w:val="005C45B6"/>
    <w:rsid w:val="005D380C"/>
    <w:rsid w:val="005D5D28"/>
    <w:rsid w:val="005D6546"/>
    <w:rsid w:val="005E2D2B"/>
    <w:rsid w:val="005E3EA7"/>
    <w:rsid w:val="005F5302"/>
    <w:rsid w:val="00605328"/>
    <w:rsid w:val="00611998"/>
    <w:rsid w:val="006170E8"/>
    <w:rsid w:val="006404A5"/>
    <w:rsid w:val="00641C02"/>
    <w:rsid w:val="00641E72"/>
    <w:rsid w:val="0064490E"/>
    <w:rsid w:val="00654FE2"/>
    <w:rsid w:val="0065661D"/>
    <w:rsid w:val="00657E0C"/>
    <w:rsid w:val="006608B0"/>
    <w:rsid w:val="0067793E"/>
    <w:rsid w:val="006812B1"/>
    <w:rsid w:val="00683D0C"/>
    <w:rsid w:val="006966E8"/>
    <w:rsid w:val="006A6DEE"/>
    <w:rsid w:val="006C3F19"/>
    <w:rsid w:val="006E20EB"/>
    <w:rsid w:val="006E4162"/>
    <w:rsid w:val="006E5583"/>
    <w:rsid w:val="00702BE3"/>
    <w:rsid w:val="00741B5E"/>
    <w:rsid w:val="00742753"/>
    <w:rsid w:val="007536AB"/>
    <w:rsid w:val="00760BCD"/>
    <w:rsid w:val="007655B6"/>
    <w:rsid w:val="00772553"/>
    <w:rsid w:val="007A7112"/>
    <w:rsid w:val="007B7773"/>
    <w:rsid w:val="007C4B94"/>
    <w:rsid w:val="007E0BCD"/>
    <w:rsid w:val="007E528C"/>
    <w:rsid w:val="007E5D62"/>
    <w:rsid w:val="007F2283"/>
    <w:rsid w:val="007F344E"/>
    <w:rsid w:val="008400D5"/>
    <w:rsid w:val="0084594A"/>
    <w:rsid w:val="00851B21"/>
    <w:rsid w:val="008531C9"/>
    <w:rsid w:val="00861B42"/>
    <w:rsid w:val="0088349E"/>
    <w:rsid w:val="0089177B"/>
    <w:rsid w:val="008A65A9"/>
    <w:rsid w:val="008B0D9F"/>
    <w:rsid w:val="008B59D1"/>
    <w:rsid w:val="008C6FD6"/>
    <w:rsid w:val="008E0DC9"/>
    <w:rsid w:val="008E3A04"/>
    <w:rsid w:val="008F2373"/>
    <w:rsid w:val="009010E0"/>
    <w:rsid w:val="00904AF3"/>
    <w:rsid w:val="00910FE2"/>
    <w:rsid w:val="00930EA1"/>
    <w:rsid w:val="00934BE2"/>
    <w:rsid w:val="00946C8B"/>
    <w:rsid w:val="00947A89"/>
    <w:rsid w:val="00950C08"/>
    <w:rsid w:val="00975623"/>
    <w:rsid w:val="00996F3C"/>
    <w:rsid w:val="009971B7"/>
    <w:rsid w:val="00A11D51"/>
    <w:rsid w:val="00A15436"/>
    <w:rsid w:val="00A27A93"/>
    <w:rsid w:val="00A27C54"/>
    <w:rsid w:val="00A3278A"/>
    <w:rsid w:val="00A32959"/>
    <w:rsid w:val="00A44A4C"/>
    <w:rsid w:val="00A4690B"/>
    <w:rsid w:val="00A52CEA"/>
    <w:rsid w:val="00A863CB"/>
    <w:rsid w:val="00AA6866"/>
    <w:rsid w:val="00AB2C6F"/>
    <w:rsid w:val="00AE00EE"/>
    <w:rsid w:val="00AE0B0E"/>
    <w:rsid w:val="00B03773"/>
    <w:rsid w:val="00B040D7"/>
    <w:rsid w:val="00B14E05"/>
    <w:rsid w:val="00B2024D"/>
    <w:rsid w:val="00B2040F"/>
    <w:rsid w:val="00B254F1"/>
    <w:rsid w:val="00B40AA6"/>
    <w:rsid w:val="00B86A5B"/>
    <w:rsid w:val="00B92B73"/>
    <w:rsid w:val="00BB2659"/>
    <w:rsid w:val="00BB4CC1"/>
    <w:rsid w:val="00BC30E2"/>
    <w:rsid w:val="00BD00BF"/>
    <w:rsid w:val="00BD429C"/>
    <w:rsid w:val="00BE03A4"/>
    <w:rsid w:val="00C008E3"/>
    <w:rsid w:val="00C15290"/>
    <w:rsid w:val="00C31667"/>
    <w:rsid w:val="00C60828"/>
    <w:rsid w:val="00C7306D"/>
    <w:rsid w:val="00CA3B3F"/>
    <w:rsid w:val="00CC1E1C"/>
    <w:rsid w:val="00CD3082"/>
    <w:rsid w:val="00CE2BF6"/>
    <w:rsid w:val="00D00635"/>
    <w:rsid w:val="00D078C8"/>
    <w:rsid w:val="00D12292"/>
    <w:rsid w:val="00D34ABA"/>
    <w:rsid w:val="00D90CB0"/>
    <w:rsid w:val="00DA04F8"/>
    <w:rsid w:val="00DA79F5"/>
    <w:rsid w:val="00DB4745"/>
    <w:rsid w:val="00DC0DAA"/>
    <w:rsid w:val="00DF3FF4"/>
    <w:rsid w:val="00E005A3"/>
    <w:rsid w:val="00E2352B"/>
    <w:rsid w:val="00E24204"/>
    <w:rsid w:val="00E25203"/>
    <w:rsid w:val="00E271B6"/>
    <w:rsid w:val="00E437FC"/>
    <w:rsid w:val="00E707CA"/>
    <w:rsid w:val="00EB01A2"/>
    <w:rsid w:val="00EC62CE"/>
    <w:rsid w:val="00ED33B3"/>
    <w:rsid w:val="00EE4FB8"/>
    <w:rsid w:val="00EF4848"/>
    <w:rsid w:val="00F01B50"/>
    <w:rsid w:val="00F04DA5"/>
    <w:rsid w:val="00F137A9"/>
    <w:rsid w:val="00F207A3"/>
    <w:rsid w:val="00F23388"/>
    <w:rsid w:val="00F373E6"/>
    <w:rsid w:val="00F375C0"/>
    <w:rsid w:val="00F42640"/>
    <w:rsid w:val="00F4561E"/>
    <w:rsid w:val="00F7451D"/>
    <w:rsid w:val="00F94FD1"/>
    <w:rsid w:val="00F9582F"/>
    <w:rsid w:val="00FC5A7C"/>
    <w:rsid w:val="00FE380D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6E99"/>
    <w:rPr>
      <w:rFonts w:cs="Times New Roman"/>
      <w:color w:val="0000FF"/>
      <w:u w:val="single"/>
    </w:rPr>
  </w:style>
  <w:style w:type="paragraph" w:customStyle="1" w:styleId="strtab1">
    <w:name w:val="str_tab1"/>
    <w:basedOn w:val="a"/>
    <w:rsid w:val="00097EC7"/>
    <w:pPr>
      <w:spacing w:before="36" w:after="36"/>
      <w:ind w:left="48" w:right="48"/>
    </w:pPr>
    <w:rPr>
      <w:rFonts w:ascii="Verdana" w:hAnsi="Verdana"/>
      <w:color w:val="666666"/>
      <w:sz w:val="13"/>
      <w:szCs w:val="13"/>
    </w:rPr>
  </w:style>
  <w:style w:type="paragraph" w:styleId="a4">
    <w:name w:val="List Paragraph"/>
    <w:basedOn w:val="a"/>
    <w:uiPriority w:val="34"/>
    <w:qFormat/>
    <w:rsid w:val="007F344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04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A5"/>
    <w:rPr>
      <w:rFonts w:ascii="Tahoma" w:eastAsia="Times New Roman" w:hAnsi="Tahoma" w:cs="Tahoma"/>
      <w:sz w:val="16"/>
      <w:szCs w:val="16"/>
    </w:rPr>
  </w:style>
  <w:style w:type="paragraph" w:customStyle="1" w:styleId="CM2">
    <w:name w:val="CM2"/>
    <w:basedOn w:val="a"/>
    <w:next w:val="a"/>
    <w:rsid w:val="00E25203"/>
    <w:pPr>
      <w:widowControl w:val="0"/>
      <w:autoSpaceDE w:val="0"/>
      <w:autoSpaceDN w:val="0"/>
      <w:adjustRightInd w:val="0"/>
    </w:pPr>
    <w:rPr>
      <w:rFonts w:ascii="Helios" w:hAnsi="Helios" w:cs="Helios"/>
    </w:rPr>
  </w:style>
  <w:style w:type="character" w:customStyle="1" w:styleId="unknownword">
    <w:name w:val="unknown_word"/>
    <w:basedOn w:val="a0"/>
    <w:rsid w:val="00E25203"/>
  </w:style>
  <w:style w:type="character" w:customStyle="1" w:styleId="rvts11">
    <w:name w:val="rvts11"/>
    <w:basedOn w:val="a0"/>
    <w:rsid w:val="002318F8"/>
    <w:rPr>
      <w:b/>
      <w:bCs/>
      <w:color w:val="FF0000"/>
      <w:sz w:val="24"/>
      <w:szCs w:val="24"/>
    </w:rPr>
  </w:style>
  <w:style w:type="paragraph" w:styleId="a7">
    <w:name w:val="Body Text"/>
    <w:basedOn w:val="a"/>
    <w:link w:val="a8"/>
    <w:rsid w:val="00F373E6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F373E6"/>
    <w:rPr>
      <w:rFonts w:ascii="Times New Roman" w:eastAsia="Times New Roman" w:hAnsi="Times New Roman"/>
      <w:sz w:val="28"/>
      <w:szCs w:val="24"/>
    </w:rPr>
  </w:style>
  <w:style w:type="paragraph" w:customStyle="1" w:styleId="CM6">
    <w:name w:val="CM6"/>
    <w:basedOn w:val="a"/>
    <w:next w:val="a"/>
    <w:rsid w:val="005D380C"/>
    <w:pPr>
      <w:widowControl w:val="0"/>
      <w:autoSpaceDE w:val="0"/>
      <w:autoSpaceDN w:val="0"/>
      <w:adjustRightInd w:val="0"/>
      <w:spacing w:after="380"/>
    </w:pPr>
    <w:rPr>
      <w:rFonts w:ascii="Helios" w:hAnsi="Helios" w:cs="Helios"/>
    </w:rPr>
  </w:style>
  <w:style w:type="character" w:customStyle="1" w:styleId="hps">
    <w:name w:val="hps"/>
    <w:basedOn w:val="a0"/>
    <w:rsid w:val="00AB2C6F"/>
  </w:style>
  <w:style w:type="paragraph" w:styleId="2">
    <w:name w:val="Body Text Indent 2"/>
    <w:basedOn w:val="a"/>
    <w:link w:val="20"/>
    <w:uiPriority w:val="99"/>
    <w:unhideWhenUsed/>
    <w:rsid w:val="002F0B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F0B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Links>
    <vt:vector size="12" baseType="variant">
      <vt:variant>
        <vt:i4>131194</vt:i4>
      </vt:variant>
      <vt:variant>
        <vt:i4>3</vt:i4>
      </vt:variant>
      <vt:variant>
        <vt:i4>0</vt:i4>
      </vt:variant>
      <vt:variant>
        <vt:i4>5</vt:i4>
      </vt:variant>
      <vt:variant>
        <vt:lpwstr>mailto:kpd-conf@mail.ru,  mail@rifsm.ru,  rism@mail.ru</vt:lpwstr>
      </vt:variant>
      <vt:variant>
        <vt:lpwstr/>
      </vt:variant>
      <vt:variant>
        <vt:i4>983057</vt:i4>
      </vt:variant>
      <vt:variant>
        <vt:i4>0</vt:i4>
      </vt:variant>
      <vt:variant>
        <vt:i4>0</vt:i4>
      </vt:variant>
      <vt:variant>
        <vt:i4>5</vt:i4>
      </vt:variant>
      <vt:variant>
        <vt:lpwstr>http://www.rifsm.ru/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rifsm</dc:creator>
  <cp:lastModifiedBy>Admin</cp:lastModifiedBy>
  <cp:revision>41</cp:revision>
  <cp:lastPrinted>2011-04-12T09:13:00Z</cp:lastPrinted>
  <dcterms:created xsi:type="dcterms:W3CDTF">2011-05-20T13:18:00Z</dcterms:created>
  <dcterms:modified xsi:type="dcterms:W3CDTF">2011-05-24T16:03:00Z</dcterms:modified>
</cp:coreProperties>
</file>